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8192" w14:textId="1BD4A295" w:rsidR="00433925" w:rsidRPr="00433925" w:rsidRDefault="00433925" w:rsidP="00433925">
      <w:pPr>
        <w:pStyle w:val="Titel"/>
        <w:ind w:right="-286"/>
        <w:rPr>
          <w:color w:val="1F497D"/>
          <w:sz w:val="44"/>
          <w:szCs w:val="44"/>
          <w:lang w:val="de-AT"/>
        </w:rPr>
      </w:pPr>
    </w:p>
    <w:p w14:paraId="2C903D74" w14:textId="7BC43777" w:rsidR="00D2344E" w:rsidRDefault="00D2344E" w:rsidP="001D7616">
      <w:pPr>
        <w:pStyle w:val="Titel"/>
        <w:ind w:right="-286"/>
        <w:rPr>
          <w:color w:val="1F497D"/>
          <w:sz w:val="44"/>
          <w:szCs w:val="44"/>
        </w:rPr>
      </w:pPr>
      <w:r w:rsidRPr="00447481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2E966457" wp14:editId="2D1C39C7">
            <wp:simplePos x="0" y="0"/>
            <wp:positionH relativeFrom="column">
              <wp:posOffset>-136525</wp:posOffset>
            </wp:positionH>
            <wp:positionV relativeFrom="paragraph">
              <wp:posOffset>0</wp:posOffset>
            </wp:positionV>
            <wp:extent cx="1190625" cy="1190625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44E">
        <w:rPr>
          <w:bCs/>
          <w:noProof/>
          <w:color w:val="1F497D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4BD7410" wp14:editId="6E7C6E6A">
            <wp:simplePos x="0" y="0"/>
            <wp:positionH relativeFrom="column">
              <wp:posOffset>1566545</wp:posOffset>
            </wp:positionH>
            <wp:positionV relativeFrom="paragraph">
              <wp:posOffset>9525</wp:posOffset>
            </wp:positionV>
            <wp:extent cx="1323975" cy="466725"/>
            <wp:effectExtent l="0" t="0" r="0" b="0"/>
            <wp:wrapTight wrapText="bothSides">
              <wp:wrapPolygon edited="0">
                <wp:start x="0" y="0"/>
                <wp:lineTo x="0" y="21159"/>
                <wp:lineTo x="21445" y="21159"/>
                <wp:lineTo x="21445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481">
        <w:rPr>
          <w:b w:val="0"/>
          <w:noProof/>
          <w:color w:val="1F497D"/>
          <w:sz w:val="44"/>
          <w:szCs w:val="44"/>
          <w:lang w:val="de-AT" w:eastAsia="de-AT"/>
        </w:rPr>
        <w:drawing>
          <wp:anchor distT="0" distB="0" distL="114300" distR="114300" simplePos="0" relativeHeight="251657216" behindDoc="1" locked="0" layoutInCell="1" allowOverlap="1" wp14:anchorId="6AECF9A3" wp14:editId="2FF253D2">
            <wp:simplePos x="0" y="0"/>
            <wp:positionH relativeFrom="margin">
              <wp:posOffset>3273425</wp:posOffset>
            </wp:positionH>
            <wp:positionV relativeFrom="paragraph">
              <wp:posOffset>9525</wp:posOffset>
            </wp:positionV>
            <wp:extent cx="1047750" cy="1214120"/>
            <wp:effectExtent l="0" t="0" r="0" b="5080"/>
            <wp:wrapTight wrapText="bothSides">
              <wp:wrapPolygon edited="0">
                <wp:start x="0" y="0"/>
                <wp:lineTo x="0" y="21351"/>
                <wp:lineTo x="21207" y="21351"/>
                <wp:lineTo x="21207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44E">
        <w:rPr>
          <w:bCs/>
          <w:noProof/>
          <w:color w:val="1F497D"/>
          <w:sz w:val="16"/>
          <w:szCs w:val="16"/>
        </w:rPr>
        <w:drawing>
          <wp:anchor distT="0" distB="0" distL="114300" distR="114300" simplePos="0" relativeHeight="251656192" behindDoc="1" locked="0" layoutInCell="1" allowOverlap="1" wp14:anchorId="0C1FDFD2" wp14:editId="4C0D938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1244470" cy="895506"/>
            <wp:effectExtent l="0" t="0" r="0" b="8255"/>
            <wp:wrapTight wrapText="bothSides">
              <wp:wrapPolygon edited="0">
                <wp:start x="0" y="0"/>
                <wp:lineTo x="0" y="21043"/>
                <wp:lineTo x="21377" y="21043"/>
                <wp:lineTo x="21377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470" cy="89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45CBA" w14:textId="73087215" w:rsidR="00D2344E" w:rsidRDefault="00D2344E" w:rsidP="001D7616">
      <w:pPr>
        <w:pStyle w:val="Titel"/>
        <w:ind w:right="-286"/>
        <w:rPr>
          <w:color w:val="1F497D"/>
          <w:sz w:val="44"/>
          <w:szCs w:val="44"/>
        </w:rPr>
      </w:pPr>
    </w:p>
    <w:p w14:paraId="18A68159" w14:textId="77777777" w:rsidR="00D2344E" w:rsidRDefault="00D2344E" w:rsidP="001D7616">
      <w:pPr>
        <w:pStyle w:val="Titel"/>
        <w:ind w:right="-286"/>
        <w:rPr>
          <w:color w:val="1F497D"/>
          <w:sz w:val="44"/>
          <w:szCs w:val="44"/>
        </w:rPr>
      </w:pPr>
    </w:p>
    <w:p w14:paraId="5BCC3862" w14:textId="4D3E3FBD" w:rsidR="00D2344E" w:rsidRDefault="00D2344E" w:rsidP="001D7616">
      <w:pPr>
        <w:pStyle w:val="Titel"/>
        <w:ind w:right="-286"/>
        <w:rPr>
          <w:color w:val="1F497D"/>
          <w:sz w:val="44"/>
          <w:szCs w:val="44"/>
        </w:rPr>
      </w:pPr>
    </w:p>
    <w:p w14:paraId="34037C46" w14:textId="3FC779ED" w:rsidR="001A7966" w:rsidRPr="00447481" w:rsidRDefault="001A7966" w:rsidP="001D7616">
      <w:pPr>
        <w:pStyle w:val="Titel"/>
        <w:ind w:right="-286"/>
        <w:rPr>
          <w:color w:val="1F497D"/>
          <w:sz w:val="44"/>
          <w:szCs w:val="44"/>
        </w:rPr>
      </w:pPr>
      <w:r w:rsidRPr="00447481">
        <w:rPr>
          <w:color w:val="1F497D"/>
          <w:sz w:val="44"/>
          <w:szCs w:val="44"/>
        </w:rPr>
        <w:t xml:space="preserve">Ausschreibung </w:t>
      </w:r>
    </w:p>
    <w:p w14:paraId="672A6659" w14:textId="3F4FE840" w:rsidR="00B71627" w:rsidRPr="00A87191" w:rsidRDefault="00E20AD8" w:rsidP="00E20AD8">
      <w:pPr>
        <w:ind w:right="-284"/>
        <w:jc w:val="center"/>
        <w:rPr>
          <w:sz w:val="24"/>
          <w:szCs w:val="24"/>
          <w:lang w:val="de-AT" w:eastAsia="de-AT"/>
        </w:rPr>
      </w:pPr>
      <w:r w:rsidRPr="00A87191">
        <w:rPr>
          <w:bCs/>
          <w:color w:val="C00000"/>
          <w:sz w:val="40"/>
          <w:szCs w:val="40"/>
          <w:lang w:val="de-AT"/>
        </w:rPr>
        <w:t>Int. Vienna Canoe Marathon</w:t>
      </w:r>
    </w:p>
    <w:p w14:paraId="13678830" w14:textId="582A2902" w:rsidR="001A7966" w:rsidRPr="00E20AD8" w:rsidRDefault="008F7C36" w:rsidP="00E20AD8">
      <w:pPr>
        <w:pStyle w:val="Titel"/>
        <w:ind w:right="-286"/>
        <w:rPr>
          <w:color w:val="1F497D"/>
          <w:szCs w:val="28"/>
        </w:rPr>
      </w:pPr>
      <w:r w:rsidRPr="00E20AD8">
        <w:rPr>
          <w:color w:val="1F497D"/>
          <w:szCs w:val="28"/>
        </w:rPr>
        <w:t xml:space="preserve">Offene </w:t>
      </w:r>
      <w:proofErr w:type="gramStart"/>
      <w:r w:rsidR="00D2344E" w:rsidRPr="00E20AD8">
        <w:rPr>
          <w:color w:val="1F497D"/>
          <w:szCs w:val="28"/>
        </w:rPr>
        <w:t>Öst</w:t>
      </w:r>
      <w:proofErr w:type="gramEnd"/>
      <w:r w:rsidR="00D2344E" w:rsidRPr="00E20AD8">
        <w:rPr>
          <w:color w:val="1F497D"/>
          <w:szCs w:val="28"/>
        </w:rPr>
        <w:t>.</w:t>
      </w:r>
      <w:r w:rsidR="00E32FBA" w:rsidRPr="00E20AD8">
        <w:rPr>
          <w:color w:val="1F497D"/>
          <w:szCs w:val="28"/>
        </w:rPr>
        <w:t xml:space="preserve"> </w:t>
      </w:r>
      <w:r w:rsidR="7CBD9C5C" w:rsidRPr="00E20AD8">
        <w:rPr>
          <w:color w:val="1F497D"/>
          <w:szCs w:val="28"/>
        </w:rPr>
        <w:t>Kanu-</w:t>
      </w:r>
      <w:r w:rsidRPr="00E20AD8">
        <w:rPr>
          <w:color w:val="1F497D"/>
          <w:szCs w:val="28"/>
        </w:rPr>
        <w:t xml:space="preserve">Marathon </w:t>
      </w:r>
      <w:r w:rsidR="00D2344E" w:rsidRPr="00E20AD8">
        <w:rPr>
          <w:color w:val="1F497D"/>
          <w:szCs w:val="28"/>
        </w:rPr>
        <w:t>M</w:t>
      </w:r>
      <w:r w:rsidRPr="00E20AD8">
        <w:rPr>
          <w:color w:val="1F497D"/>
          <w:szCs w:val="28"/>
        </w:rPr>
        <w:t xml:space="preserve">eisterschaft </w:t>
      </w:r>
      <w:r w:rsidR="00D2344E" w:rsidRPr="00E20AD8">
        <w:rPr>
          <w:color w:val="1F497D"/>
          <w:szCs w:val="28"/>
        </w:rPr>
        <w:t>K1 &amp; C1</w:t>
      </w:r>
    </w:p>
    <w:p w14:paraId="0C0CE597" w14:textId="68745AC0" w:rsidR="001A7966" w:rsidRPr="00E20AD8" w:rsidRDefault="00D2344E" w:rsidP="00E20AD8">
      <w:pPr>
        <w:pStyle w:val="Titel"/>
        <w:ind w:right="-286"/>
        <w:rPr>
          <w:bCs/>
          <w:color w:val="C00000"/>
          <w:szCs w:val="28"/>
        </w:rPr>
      </w:pPr>
      <w:r w:rsidRPr="00E20AD8">
        <w:rPr>
          <w:color w:val="1F497D"/>
          <w:szCs w:val="28"/>
        </w:rPr>
        <w:t>26.4.2025</w:t>
      </w:r>
    </w:p>
    <w:p w14:paraId="6A05A809" w14:textId="062F7333" w:rsidR="004C60D0" w:rsidRPr="001D7616" w:rsidRDefault="00D2344E" w:rsidP="001D7616">
      <w:pPr>
        <w:ind w:right="-286"/>
        <w:jc w:val="center"/>
        <w:rPr>
          <w:b/>
          <w:color w:val="1F497D"/>
          <w:sz w:val="24"/>
          <w:szCs w:val="24"/>
        </w:rPr>
      </w:pPr>
      <w:r w:rsidRPr="00955D72">
        <w:rPr>
          <w:b/>
          <w:color w:val="1F497D"/>
          <w:sz w:val="28"/>
        </w:rPr>
        <w:t>Österreichischer Schüler- und Jugendcup</w:t>
      </w:r>
    </w:p>
    <w:p w14:paraId="76989599" w14:textId="77777777" w:rsidR="00D2344E" w:rsidRDefault="00D2344E" w:rsidP="001D7616">
      <w:pPr>
        <w:tabs>
          <w:tab w:val="left" w:pos="2835"/>
        </w:tabs>
        <w:ind w:right="-286"/>
        <w:rPr>
          <w:b/>
          <w:color w:val="1F497D"/>
          <w:sz w:val="24"/>
          <w:u w:val="single"/>
        </w:rPr>
      </w:pPr>
    </w:p>
    <w:p w14:paraId="15B02018" w14:textId="59068531" w:rsidR="001A7966" w:rsidRPr="00955D72" w:rsidRDefault="001A7966" w:rsidP="001D7616">
      <w:pPr>
        <w:tabs>
          <w:tab w:val="left" w:pos="2835"/>
        </w:tabs>
        <w:ind w:right="-286"/>
        <w:rPr>
          <w:color w:val="1F497D"/>
          <w:sz w:val="24"/>
        </w:rPr>
      </w:pPr>
      <w:r w:rsidRPr="00955D72">
        <w:rPr>
          <w:b/>
          <w:color w:val="1F497D"/>
          <w:sz w:val="24"/>
          <w:u w:val="single"/>
        </w:rPr>
        <w:t>Veranstalter:</w:t>
      </w:r>
      <w:r w:rsidRPr="00955D72">
        <w:rPr>
          <w:color w:val="1F497D"/>
          <w:sz w:val="24"/>
        </w:rPr>
        <w:tab/>
        <w:t>Österreichischer Kanuverband</w:t>
      </w:r>
    </w:p>
    <w:p w14:paraId="14AB3DED" w14:textId="4A4662CB" w:rsidR="001A7966" w:rsidRDefault="001A7966" w:rsidP="001D7616">
      <w:pPr>
        <w:tabs>
          <w:tab w:val="left" w:pos="2835"/>
        </w:tabs>
        <w:ind w:right="-286"/>
        <w:rPr>
          <w:color w:val="1F497D"/>
          <w:sz w:val="24"/>
        </w:rPr>
      </w:pPr>
      <w:r w:rsidRPr="00955D72">
        <w:rPr>
          <w:b/>
          <w:color w:val="1F497D"/>
          <w:sz w:val="24"/>
          <w:u w:val="single"/>
        </w:rPr>
        <w:t>Ausrichter:</w:t>
      </w:r>
      <w:r w:rsidRPr="00955D72">
        <w:rPr>
          <w:color w:val="1F497D"/>
          <w:sz w:val="24"/>
        </w:rPr>
        <w:tab/>
        <w:t>Polizeisportvereinigung Wien Sektion KANU</w:t>
      </w:r>
    </w:p>
    <w:p w14:paraId="1A4215EB" w14:textId="3C6E0FF4" w:rsidR="000D02C2" w:rsidRPr="00955D72" w:rsidRDefault="000D02C2" w:rsidP="001D7616">
      <w:pPr>
        <w:tabs>
          <w:tab w:val="left" w:pos="2835"/>
        </w:tabs>
        <w:ind w:right="-286"/>
        <w:rPr>
          <w:color w:val="1F497D"/>
          <w:sz w:val="24"/>
        </w:rPr>
      </w:pPr>
      <w:r>
        <w:rPr>
          <w:color w:val="1F497D"/>
          <w:sz w:val="24"/>
        </w:rPr>
        <w:tab/>
        <w:t>1220 Wien, Dampfschiffhaufen 2 - Polizeisportanlage - Alte Donau</w:t>
      </w:r>
    </w:p>
    <w:p w14:paraId="72B44C19" w14:textId="31D098D8" w:rsidR="001A7966" w:rsidRPr="00955D72" w:rsidRDefault="001A7966" w:rsidP="001D7616">
      <w:pPr>
        <w:tabs>
          <w:tab w:val="left" w:pos="2835"/>
        </w:tabs>
        <w:ind w:right="-286"/>
        <w:rPr>
          <w:color w:val="1F497D"/>
          <w:sz w:val="24"/>
        </w:rPr>
      </w:pPr>
      <w:r w:rsidRPr="00955D72">
        <w:rPr>
          <w:b/>
          <w:color w:val="1F497D"/>
          <w:sz w:val="24"/>
          <w:u w:val="single"/>
        </w:rPr>
        <w:t>Wettkampfstrecke:</w:t>
      </w:r>
      <w:r w:rsidRPr="00955D72">
        <w:rPr>
          <w:color w:val="1F497D"/>
          <w:sz w:val="24"/>
        </w:rPr>
        <w:tab/>
        <w:t xml:space="preserve">Alte Donau – </w:t>
      </w:r>
      <w:r w:rsidR="00F97CB2">
        <w:rPr>
          <w:color w:val="1F497D"/>
          <w:sz w:val="24"/>
        </w:rPr>
        <w:t xml:space="preserve">Rundkurs </w:t>
      </w:r>
      <w:r w:rsidRPr="00955D72">
        <w:rPr>
          <w:color w:val="1F497D"/>
          <w:sz w:val="24"/>
        </w:rPr>
        <w:t>stehendes Gewässer</w:t>
      </w:r>
    </w:p>
    <w:p w14:paraId="6A7DAD67" w14:textId="30D06533" w:rsidR="001A7966" w:rsidRPr="00955D72" w:rsidRDefault="001A7966" w:rsidP="001D7616">
      <w:pPr>
        <w:tabs>
          <w:tab w:val="left" w:pos="2835"/>
        </w:tabs>
        <w:ind w:right="-286"/>
        <w:rPr>
          <w:color w:val="1F497D"/>
          <w:sz w:val="24"/>
        </w:rPr>
      </w:pPr>
      <w:r w:rsidRPr="00955D72">
        <w:rPr>
          <w:b/>
          <w:color w:val="1F497D"/>
          <w:sz w:val="24"/>
          <w:u w:val="single"/>
        </w:rPr>
        <w:t>Zeitplan:</w:t>
      </w:r>
      <w:r w:rsidRPr="00955D72">
        <w:rPr>
          <w:color w:val="1F497D"/>
          <w:sz w:val="24"/>
        </w:rPr>
        <w:tab/>
      </w:r>
      <w:r w:rsidR="004A2F9B" w:rsidRPr="00955D72">
        <w:rPr>
          <w:color w:val="1F497D"/>
          <w:sz w:val="24"/>
        </w:rPr>
        <w:t>09.30</w:t>
      </w:r>
      <w:r w:rsidRPr="00955D72">
        <w:rPr>
          <w:color w:val="1F497D"/>
          <w:sz w:val="24"/>
        </w:rPr>
        <w:t xml:space="preserve"> Uhr </w:t>
      </w:r>
      <w:r w:rsidR="003113F9" w:rsidRPr="00955D72">
        <w:rPr>
          <w:color w:val="1F497D"/>
          <w:sz w:val="24"/>
        </w:rPr>
        <w:tab/>
      </w:r>
      <w:r w:rsidRPr="00955D72">
        <w:rPr>
          <w:color w:val="1F497D"/>
          <w:sz w:val="24"/>
        </w:rPr>
        <w:t>Mannschaftsführerbesprechung</w:t>
      </w:r>
    </w:p>
    <w:p w14:paraId="4A86E7CF" w14:textId="6C96BA08" w:rsidR="001A7966" w:rsidRPr="00955D72" w:rsidRDefault="001A7966" w:rsidP="001D7616">
      <w:pPr>
        <w:tabs>
          <w:tab w:val="left" w:pos="2835"/>
        </w:tabs>
        <w:ind w:right="-286"/>
        <w:rPr>
          <w:color w:val="1F497D"/>
          <w:sz w:val="24"/>
        </w:rPr>
      </w:pPr>
      <w:r w:rsidRPr="00955D72">
        <w:rPr>
          <w:color w:val="1F497D"/>
          <w:sz w:val="24"/>
        </w:rPr>
        <w:tab/>
      </w:r>
      <w:r w:rsidR="00361436" w:rsidRPr="00955D72">
        <w:rPr>
          <w:color w:val="1F497D"/>
          <w:sz w:val="24"/>
        </w:rPr>
        <w:t xml:space="preserve">ab </w:t>
      </w:r>
      <w:r w:rsidR="004A2F9B" w:rsidRPr="00955D72">
        <w:rPr>
          <w:color w:val="1F497D"/>
          <w:sz w:val="24"/>
        </w:rPr>
        <w:t>11.30</w:t>
      </w:r>
      <w:r w:rsidRPr="00955D72">
        <w:rPr>
          <w:color w:val="1F497D"/>
          <w:sz w:val="24"/>
        </w:rPr>
        <w:t xml:space="preserve"> Uhr </w:t>
      </w:r>
      <w:r w:rsidR="003113F9" w:rsidRPr="00955D72">
        <w:rPr>
          <w:color w:val="1F497D"/>
          <w:sz w:val="24"/>
        </w:rPr>
        <w:tab/>
      </w:r>
      <w:r w:rsidRPr="00955D72">
        <w:rPr>
          <w:color w:val="1F497D"/>
          <w:sz w:val="24"/>
        </w:rPr>
        <w:t>Start</w:t>
      </w:r>
      <w:r w:rsidR="00D2344E">
        <w:rPr>
          <w:color w:val="1F497D"/>
          <w:sz w:val="24"/>
        </w:rPr>
        <w:t xml:space="preserve"> der Rennen</w:t>
      </w:r>
    </w:p>
    <w:p w14:paraId="74A0A0EC" w14:textId="598CBF78" w:rsidR="001A7966" w:rsidRPr="00955D72" w:rsidRDefault="001A7966" w:rsidP="001D7616">
      <w:pPr>
        <w:tabs>
          <w:tab w:val="left" w:pos="2835"/>
        </w:tabs>
        <w:ind w:right="-286"/>
        <w:rPr>
          <w:color w:val="1F497D"/>
          <w:sz w:val="24"/>
        </w:rPr>
      </w:pPr>
      <w:r w:rsidRPr="00955D72">
        <w:rPr>
          <w:color w:val="1F497D"/>
          <w:sz w:val="24"/>
        </w:rPr>
        <w:tab/>
        <w:t xml:space="preserve">ca. </w:t>
      </w:r>
      <w:r w:rsidR="00E20E04" w:rsidRPr="00955D72">
        <w:rPr>
          <w:color w:val="1F497D"/>
          <w:sz w:val="24"/>
        </w:rPr>
        <w:t>1</w:t>
      </w:r>
      <w:r w:rsidR="00D2344E">
        <w:rPr>
          <w:color w:val="1F497D"/>
          <w:sz w:val="24"/>
        </w:rPr>
        <w:t>5</w:t>
      </w:r>
      <w:r w:rsidR="00E20E04" w:rsidRPr="00955D72">
        <w:rPr>
          <w:color w:val="1F497D"/>
          <w:sz w:val="24"/>
        </w:rPr>
        <w:t>.</w:t>
      </w:r>
      <w:r w:rsidR="000659D0">
        <w:rPr>
          <w:color w:val="1F497D"/>
          <w:sz w:val="24"/>
        </w:rPr>
        <w:t>3</w:t>
      </w:r>
      <w:r w:rsidR="00E20E04" w:rsidRPr="00955D72">
        <w:rPr>
          <w:color w:val="1F497D"/>
          <w:sz w:val="24"/>
        </w:rPr>
        <w:t>0</w:t>
      </w:r>
      <w:r w:rsidRPr="00955D72">
        <w:rPr>
          <w:color w:val="1F497D"/>
          <w:sz w:val="24"/>
        </w:rPr>
        <w:t xml:space="preserve"> Uhr </w:t>
      </w:r>
      <w:r w:rsidR="003113F9" w:rsidRPr="00955D72">
        <w:rPr>
          <w:color w:val="1F497D"/>
          <w:sz w:val="24"/>
        </w:rPr>
        <w:tab/>
      </w:r>
      <w:r w:rsidRPr="00955D72">
        <w:rPr>
          <w:color w:val="1F497D"/>
          <w:sz w:val="24"/>
        </w:rPr>
        <w:t>Siegerehrung</w:t>
      </w:r>
    </w:p>
    <w:p w14:paraId="04883667" w14:textId="0430214B" w:rsidR="001A7966" w:rsidRPr="00955D72" w:rsidRDefault="001A7966" w:rsidP="001D7616">
      <w:pPr>
        <w:tabs>
          <w:tab w:val="left" w:pos="2835"/>
        </w:tabs>
        <w:ind w:right="-286"/>
        <w:rPr>
          <w:color w:val="1F497D"/>
          <w:sz w:val="24"/>
        </w:rPr>
      </w:pPr>
      <w:r w:rsidRPr="00955D72">
        <w:rPr>
          <w:b/>
          <w:color w:val="1F497D"/>
          <w:sz w:val="24"/>
          <w:u w:val="single"/>
        </w:rPr>
        <w:t>Nennungen an:</w:t>
      </w:r>
      <w:r w:rsidRPr="00955D72">
        <w:rPr>
          <w:color w:val="1F497D"/>
          <w:sz w:val="24"/>
        </w:rPr>
        <w:tab/>
      </w:r>
      <w:r w:rsidR="001F4B26">
        <w:rPr>
          <w:color w:val="1F497D"/>
          <w:sz w:val="24"/>
        </w:rPr>
        <w:t>Barbara SCHEINAST</w:t>
      </w:r>
    </w:p>
    <w:p w14:paraId="65E8CFED" w14:textId="77777777" w:rsidR="00EF6434" w:rsidRDefault="001A7966" w:rsidP="001D7616">
      <w:pPr>
        <w:tabs>
          <w:tab w:val="left" w:pos="2835"/>
        </w:tabs>
        <w:ind w:right="-286"/>
        <w:rPr>
          <w:rStyle w:val="Hyperlink"/>
          <w:color w:val="1F497D"/>
          <w:sz w:val="24"/>
          <w:szCs w:val="24"/>
        </w:rPr>
      </w:pPr>
      <w:r w:rsidRPr="00955D72">
        <w:rPr>
          <w:color w:val="1F497D"/>
          <w:sz w:val="24"/>
        </w:rPr>
        <w:tab/>
        <w:t xml:space="preserve">E-Mail: </w:t>
      </w:r>
      <w:hyperlink r:id="rId16" w:history="1">
        <w:r w:rsidR="00EF6434" w:rsidRPr="00955D72">
          <w:rPr>
            <w:rStyle w:val="Hyperlink"/>
            <w:color w:val="1F497D"/>
            <w:sz w:val="24"/>
            <w:szCs w:val="24"/>
          </w:rPr>
          <w:t>marathon@psv-kanu.at</w:t>
        </w:r>
      </w:hyperlink>
    </w:p>
    <w:p w14:paraId="07E8ABE6" w14:textId="085AFC59" w:rsidR="002E7EA9" w:rsidRDefault="002E7EA9" w:rsidP="001D7616">
      <w:pPr>
        <w:tabs>
          <w:tab w:val="left" w:pos="2835"/>
        </w:tabs>
        <w:ind w:right="-286"/>
        <w:rPr>
          <w:rStyle w:val="Hyperlink"/>
          <w:b/>
          <w:bCs/>
          <w:color w:val="1F497D"/>
          <w:sz w:val="24"/>
          <w:szCs w:val="24"/>
          <w:u w:val="none"/>
        </w:rPr>
      </w:pPr>
      <w:r>
        <w:rPr>
          <w:rStyle w:val="Hyperlink"/>
          <w:color w:val="1F497D"/>
          <w:sz w:val="24"/>
          <w:szCs w:val="24"/>
          <w:u w:val="none"/>
        </w:rPr>
        <w:tab/>
      </w:r>
      <w:r w:rsidRPr="002E7EA9">
        <w:rPr>
          <w:rStyle w:val="Hyperlink"/>
          <w:b/>
          <w:bCs/>
          <w:color w:val="1F497D"/>
          <w:sz w:val="24"/>
          <w:szCs w:val="24"/>
          <w:u w:val="none"/>
        </w:rPr>
        <w:t xml:space="preserve">Zur Meldung bitte das </w:t>
      </w:r>
      <w:r w:rsidR="00A87191">
        <w:rPr>
          <w:rStyle w:val="Hyperlink"/>
          <w:b/>
          <w:bCs/>
          <w:color w:val="1F497D"/>
          <w:sz w:val="24"/>
          <w:szCs w:val="24"/>
          <w:u w:val="none"/>
        </w:rPr>
        <w:t>eingebettete</w:t>
      </w:r>
      <w:r w:rsidRPr="002E7EA9">
        <w:rPr>
          <w:rStyle w:val="Hyperlink"/>
          <w:b/>
          <w:bCs/>
          <w:color w:val="1F497D"/>
          <w:sz w:val="24"/>
          <w:szCs w:val="24"/>
          <w:u w:val="none"/>
        </w:rPr>
        <w:t xml:space="preserve"> Excel Formular benutzen!</w:t>
      </w:r>
    </w:p>
    <w:p w14:paraId="48FE33D1" w14:textId="0948F3F8" w:rsidR="00A87191" w:rsidRPr="002E7EA9" w:rsidRDefault="00433925" w:rsidP="001D7616">
      <w:pPr>
        <w:tabs>
          <w:tab w:val="left" w:pos="2835"/>
        </w:tabs>
        <w:ind w:right="-286"/>
        <w:rPr>
          <w:b/>
          <w:bCs/>
          <w:color w:val="1F497D"/>
          <w:sz w:val="24"/>
          <w:szCs w:val="24"/>
        </w:rPr>
      </w:pPr>
      <w:r w:rsidRPr="00433925">
        <w:rPr>
          <w:b/>
          <w:noProof/>
          <w:color w:val="1F497D"/>
          <w:sz w:val="44"/>
          <w:szCs w:val="44"/>
          <w:lang w:val="de-AT"/>
        </w:rPr>
        <w:drawing>
          <wp:anchor distT="0" distB="0" distL="114300" distR="114300" simplePos="0" relativeHeight="251660288" behindDoc="0" locked="0" layoutInCell="1" allowOverlap="1" wp14:anchorId="5CF08CEF" wp14:editId="6AD267F7">
            <wp:simplePos x="0" y="0"/>
            <wp:positionH relativeFrom="column">
              <wp:posOffset>4323791</wp:posOffset>
            </wp:positionH>
            <wp:positionV relativeFrom="paragraph">
              <wp:posOffset>316458</wp:posOffset>
            </wp:positionV>
            <wp:extent cx="994867" cy="994867"/>
            <wp:effectExtent l="0" t="0" r="0" b="0"/>
            <wp:wrapNone/>
            <wp:docPr id="874753710" name="Grafik 2" descr="Ein Bild, das Muster, Quadrat, Pixel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53710" name="Grafik 2" descr="Ein Bild, das Muster, Quadrat, Pixel, Design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67" cy="99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191">
        <w:rPr>
          <w:rStyle w:val="Hyperlink"/>
        </w:rPr>
        <w:tab/>
      </w:r>
      <w:r w:rsidR="00A87191">
        <w:rPr>
          <w:rStyle w:val="Hyperlink"/>
        </w:rPr>
        <w:object w:dxaOrig="1508" w:dyaOrig="984" w14:anchorId="17E59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2pt;height:49.45pt" o:ole="">
            <v:imagedata r:id="rId18" o:title=""/>
          </v:shape>
          <o:OLEObject Type="Embed" ProgID="Excel.Sheet.12" ShapeID="_x0000_i1025" DrawAspect="Icon" ObjectID="_1800955986" r:id="rId19"/>
        </w:object>
      </w:r>
    </w:p>
    <w:p w14:paraId="20FAFDE4" w14:textId="2E7614FA" w:rsidR="001A7966" w:rsidRPr="00D85D0E" w:rsidRDefault="00D85D0E" w:rsidP="001D7616">
      <w:pPr>
        <w:tabs>
          <w:tab w:val="left" w:pos="2835"/>
        </w:tabs>
        <w:ind w:right="-286"/>
        <w:rPr>
          <w:color w:val="1F497D"/>
          <w:sz w:val="24"/>
        </w:rPr>
      </w:pPr>
      <w:r>
        <w:rPr>
          <w:b/>
          <w:color w:val="1F497D"/>
          <w:sz w:val="24"/>
          <w:u w:val="single"/>
        </w:rPr>
        <w:t>N</w:t>
      </w:r>
      <w:r w:rsidR="005E2122" w:rsidRPr="005E2122">
        <w:rPr>
          <w:b/>
          <w:color w:val="1F497D"/>
          <w:sz w:val="24"/>
          <w:u w:val="single"/>
        </w:rPr>
        <w:t>enngeld</w:t>
      </w:r>
      <w:r w:rsidR="005E2122">
        <w:rPr>
          <w:color w:val="1F497D"/>
          <w:sz w:val="24"/>
        </w:rPr>
        <w:t>:</w:t>
      </w:r>
      <w:r w:rsidR="001A7966" w:rsidRPr="00955D72">
        <w:rPr>
          <w:color w:val="1F497D"/>
          <w:sz w:val="24"/>
        </w:rPr>
        <w:tab/>
        <w:t>Damen u. Herren</w:t>
      </w:r>
      <w:r w:rsidR="00534CC1">
        <w:rPr>
          <w:color w:val="1F497D"/>
          <w:sz w:val="24"/>
        </w:rPr>
        <w:tab/>
      </w:r>
      <w:r w:rsidR="001F4B26" w:rsidRPr="00D85D0E">
        <w:rPr>
          <w:color w:val="1F497D"/>
          <w:sz w:val="24"/>
        </w:rPr>
        <w:t>€ 1</w:t>
      </w:r>
      <w:r w:rsidR="00203FA3" w:rsidRPr="00D85D0E">
        <w:rPr>
          <w:color w:val="1F497D"/>
          <w:sz w:val="24"/>
        </w:rPr>
        <w:t>2</w:t>
      </w:r>
      <w:r w:rsidR="001F4B26" w:rsidRPr="00D85D0E">
        <w:rPr>
          <w:color w:val="1F497D"/>
          <w:sz w:val="24"/>
        </w:rPr>
        <w:t>,00</w:t>
      </w:r>
    </w:p>
    <w:p w14:paraId="7764217C" w14:textId="7DB54BEE" w:rsidR="00534CC1" w:rsidRPr="00D85D0E" w:rsidRDefault="001A7966" w:rsidP="001D7616">
      <w:pPr>
        <w:tabs>
          <w:tab w:val="left" w:pos="2835"/>
        </w:tabs>
        <w:ind w:right="-286"/>
        <w:rPr>
          <w:color w:val="1F497D"/>
          <w:sz w:val="24"/>
        </w:rPr>
      </w:pPr>
      <w:r w:rsidRPr="00D85D0E">
        <w:rPr>
          <w:color w:val="1F497D"/>
          <w:sz w:val="24"/>
        </w:rPr>
        <w:tab/>
        <w:t>Junioren u. Jugend</w:t>
      </w:r>
      <w:r w:rsidR="00142205" w:rsidRPr="00D85D0E">
        <w:rPr>
          <w:color w:val="1F497D"/>
          <w:sz w:val="24"/>
        </w:rPr>
        <w:tab/>
      </w:r>
      <w:r w:rsidR="001F4B26" w:rsidRPr="00D85D0E">
        <w:rPr>
          <w:color w:val="1F497D"/>
          <w:sz w:val="24"/>
        </w:rPr>
        <w:t>€ 1</w:t>
      </w:r>
      <w:r w:rsidR="00203FA3" w:rsidRPr="00D85D0E">
        <w:rPr>
          <w:color w:val="1F497D"/>
          <w:sz w:val="24"/>
        </w:rPr>
        <w:t>2</w:t>
      </w:r>
      <w:r w:rsidR="001F4B26" w:rsidRPr="00D85D0E">
        <w:rPr>
          <w:color w:val="1F497D"/>
          <w:sz w:val="24"/>
        </w:rPr>
        <w:t>,00</w:t>
      </w:r>
    </w:p>
    <w:p w14:paraId="56929152" w14:textId="36059DE4" w:rsidR="00534CC1" w:rsidRPr="00D85D0E" w:rsidRDefault="001A7966" w:rsidP="001D7616">
      <w:pPr>
        <w:tabs>
          <w:tab w:val="left" w:pos="2835"/>
        </w:tabs>
        <w:ind w:right="-286"/>
        <w:rPr>
          <w:color w:val="1F497D"/>
          <w:sz w:val="24"/>
        </w:rPr>
      </w:pPr>
      <w:r w:rsidRPr="00D85D0E">
        <w:rPr>
          <w:color w:val="1F497D"/>
          <w:sz w:val="24"/>
        </w:rPr>
        <w:tab/>
        <w:t xml:space="preserve">Schüler </w:t>
      </w:r>
      <w:r w:rsidR="005B7809" w:rsidRPr="00D85D0E">
        <w:rPr>
          <w:color w:val="1F497D"/>
          <w:sz w:val="24"/>
        </w:rPr>
        <w:t>A</w:t>
      </w:r>
      <w:r w:rsidR="005B7809" w:rsidRPr="00D85D0E">
        <w:rPr>
          <w:color w:val="1F497D"/>
          <w:sz w:val="24"/>
        </w:rPr>
        <w:tab/>
      </w:r>
      <w:r w:rsidR="00534CC1" w:rsidRPr="00D85D0E">
        <w:rPr>
          <w:color w:val="1F497D"/>
          <w:sz w:val="24"/>
        </w:rPr>
        <w:tab/>
      </w:r>
      <w:r w:rsidR="001F4B26" w:rsidRPr="00D85D0E">
        <w:rPr>
          <w:color w:val="1F497D"/>
          <w:sz w:val="24"/>
        </w:rPr>
        <w:t xml:space="preserve">€ </w:t>
      </w:r>
      <w:r w:rsidR="00203FA3" w:rsidRPr="00D85D0E">
        <w:rPr>
          <w:color w:val="1F497D"/>
          <w:sz w:val="24"/>
        </w:rPr>
        <w:t>10</w:t>
      </w:r>
      <w:r w:rsidR="001F4B26" w:rsidRPr="00D85D0E">
        <w:rPr>
          <w:color w:val="1F497D"/>
          <w:sz w:val="24"/>
        </w:rPr>
        <w:t>,00</w:t>
      </w:r>
    </w:p>
    <w:p w14:paraId="2846A93E" w14:textId="32CA5B6B" w:rsidR="005B7809" w:rsidRDefault="005B7809" w:rsidP="001D7616">
      <w:pPr>
        <w:tabs>
          <w:tab w:val="left" w:pos="2835"/>
        </w:tabs>
        <w:ind w:right="-286"/>
        <w:rPr>
          <w:color w:val="1F497D"/>
          <w:sz w:val="24"/>
        </w:rPr>
      </w:pPr>
      <w:r w:rsidRPr="00D85D0E">
        <w:rPr>
          <w:color w:val="1F497D"/>
          <w:sz w:val="24"/>
        </w:rPr>
        <w:tab/>
        <w:t>Schüler B+C</w:t>
      </w:r>
      <w:r w:rsidRPr="00D85D0E">
        <w:rPr>
          <w:color w:val="1F497D"/>
          <w:sz w:val="24"/>
        </w:rPr>
        <w:tab/>
      </w:r>
      <w:r w:rsidRPr="00D85D0E">
        <w:rPr>
          <w:color w:val="1F497D"/>
          <w:sz w:val="24"/>
        </w:rPr>
        <w:tab/>
        <w:t xml:space="preserve">€ </w:t>
      </w:r>
      <w:r w:rsidR="00F97CB2">
        <w:rPr>
          <w:color w:val="1F497D"/>
          <w:sz w:val="24"/>
        </w:rPr>
        <w:t>7</w:t>
      </w:r>
      <w:r w:rsidRPr="00D85D0E">
        <w:rPr>
          <w:color w:val="1F497D"/>
          <w:sz w:val="24"/>
        </w:rPr>
        <w:t>,00</w:t>
      </w:r>
    </w:p>
    <w:p w14:paraId="7A45645E" w14:textId="77777777" w:rsidR="00D85D0E" w:rsidRDefault="00D85D0E" w:rsidP="001D7616">
      <w:pPr>
        <w:tabs>
          <w:tab w:val="left" w:pos="2835"/>
        </w:tabs>
        <w:ind w:right="-286"/>
        <w:rPr>
          <w:color w:val="1F497D"/>
          <w:sz w:val="24"/>
        </w:rPr>
      </w:pPr>
    </w:p>
    <w:p w14:paraId="5BCBC49E" w14:textId="24EC38D7" w:rsidR="005B7809" w:rsidRDefault="005B7809" w:rsidP="001D7616">
      <w:pPr>
        <w:tabs>
          <w:tab w:val="left" w:pos="2835"/>
        </w:tabs>
        <w:ind w:right="-286"/>
        <w:rPr>
          <w:color w:val="1F497D"/>
          <w:sz w:val="24"/>
        </w:rPr>
      </w:pPr>
      <w:r>
        <w:rPr>
          <w:color w:val="1F497D"/>
          <w:sz w:val="24"/>
        </w:rPr>
        <w:t xml:space="preserve">Die </w:t>
      </w:r>
      <w:proofErr w:type="spellStart"/>
      <w:r w:rsidRPr="00A1441A">
        <w:rPr>
          <w:b/>
          <w:bCs/>
          <w:color w:val="1F497D"/>
          <w:sz w:val="24"/>
        </w:rPr>
        <w:t>Zeitnehmung</w:t>
      </w:r>
      <w:proofErr w:type="spellEnd"/>
      <w:r>
        <w:rPr>
          <w:color w:val="1F497D"/>
          <w:sz w:val="24"/>
        </w:rPr>
        <w:t xml:space="preserve"> erfolgt über einen externen Anbieter </w:t>
      </w:r>
      <w:proofErr w:type="gramStart"/>
      <w:r>
        <w:rPr>
          <w:color w:val="1F497D"/>
          <w:sz w:val="24"/>
        </w:rPr>
        <w:t xml:space="preserve">mittels </w:t>
      </w:r>
      <w:r w:rsidR="00A1441A" w:rsidRPr="00A1441A">
        <w:rPr>
          <w:b/>
          <w:bCs/>
          <w:color w:val="1F497D"/>
          <w:sz w:val="24"/>
        </w:rPr>
        <w:t>Chip</w:t>
      </w:r>
      <w:proofErr w:type="gramEnd"/>
      <w:r>
        <w:rPr>
          <w:color w:val="1F497D"/>
          <w:sz w:val="24"/>
        </w:rPr>
        <w:t xml:space="preserve"> (ausgenommen Schüler B+C)</w:t>
      </w:r>
      <w:r w:rsidR="00A1441A">
        <w:rPr>
          <w:color w:val="1F497D"/>
          <w:sz w:val="24"/>
        </w:rPr>
        <w:t xml:space="preserve"> und Kamerasystem</w:t>
      </w:r>
      <w:r>
        <w:rPr>
          <w:color w:val="1F497D"/>
          <w:sz w:val="24"/>
        </w:rPr>
        <w:t>, das Nenngeld beinhaltet 3</w:t>
      </w:r>
      <w:r w:rsidRPr="005B7809">
        <w:rPr>
          <w:color w:val="1F497D"/>
          <w:sz w:val="24"/>
        </w:rPr>
        <w:t>€</w:t>
      </w:r>
      <w:r>
        <w:rPr>
          <w:color w:val="1F497D"/>
          <w:sz w:val="24"/>
        </w:rPr>
        <w:t xml:space="preserve"> Nutzungsgebühr für den Chip.</w:t>
      </w:r>
    </w:p>
    <w:p w14:paraId="64537D52" w14:textId="5100C0AB" w:rsidR="00A1441A" w:rsidRDefault="00A1441A" w:rsidP="001D7616">
      <w:pPr>
        <w:tabs>
          <w:tab w:val="left" w:pos="2835"/>
        </w:tabs>
        <w:ind w:right="-286"/>
        <w:rPr>
          <w:b/>
          <w:color w:val="1F497D"/>
          <w:sz w:val="24"/>
          <w:u w:val="single"/>
        </w:rPr>
      </w:pPr>
      <w:r>
        <w:rPr>
          <w:color w:val="1F497D"/>
          <w:sz w:val="24"/>
        </w:rPr>
        <w:t xml:space="preserve">Die </w:t>
      </w:r>
      <w:r w:rsidRPr="00A1441A">
        <w:rPr>
          <w:b/>
          <w:bCs/>
          <w:color w:val="1F497D"/>
          <w:sz w:val="24"/>
        </w:rPr>
        <w:t>Startnummern</w:t>
      </w:r>
      <w:r>
        <w:rPr>
          <w:color w:val="1F497D"/>
          <w:sz w:val="24"/>
        </w:rPr>
        <w:t xml:space="preserve"> werden vom Veranstalter gestellt, auf diesen ist der Chip befestigt. Ohne </w:t>
      </w:r>
      <w:r w:rsidRPr="00A1441A">
        <w:rPr>
          <w:color w:val="1F497D"/>
          <w:sz w:val="24"/>
          <w:u w:val="single"/>
        </w:rPr>
        <w:t>Startnummer und Chip</w:t>
      </w:r>
      <w:r>
        <w:rPr>
          <w:color w:val="1F497D"/>
          <w:sz w:val="24"/>
        </w:rPr>
        <w:t xml:space="preserve"> ist keine Wertung möglich. Die Startnummern mit Chip müssen unmittelbar nach der Beendigung des Rennens abgegeben werden. Für nicht abgegebene Chips werden dem Verein 25</w:t>
      </w:r>
      <w:r w:rsidRPr="00D85D0E">
        <w:rPr>
          <w:color w:val="1F497D"/>
          <w:sz w:val="24"/>
        </w:rPr>
        <w:t>€</w:t>
      </w:r>
      <w:r>
        <w:rPr>
          <w:color w:val="1F497D"/>
          <w:sz w:val="24"/>
        </w:rPr>
        <w:t xml:space="preserve"> verrechnet.</w:t>
      </w:r>
    </w:p>
    <w:p w14:paraId="228BBF88" w14:textId="77777777" w:rsidR="005B7809" w:rsidRDefault="005B7809" w:rsidP="001D7616">
      <w:pPr>
        <w:tabs>
          <w:tab w:val="left" w:pos="2835"/>
        </w:tabs>
        <w:ind w:right="-286"/>
        <w:rPr>
          <w:b/>
          <w:color w:val="1F497D"/>
          <w:sz w:val="24"/>
          <w:u w:val="single"/>
        </w:rPr>
      </w:pPr>
    </w:p>
    <w:p w14:paraId="5457BB8E" w14:textId="3342BE50" w:rsidR="00CE330E" w:rsidRDefault="00CE330E" w:rsidP="001D7616">
      <w:pPr>
        <w:tabs>
          <w:tab w:val="left" w:pos="2835"/>
        </w:tabs>
        <w:ind w:right="-286"/>
        <w:rPr>
          <w:color w:val="1F497D"/>
          <w:sz w:val="24"/>
        </w:rPr>
      </w:pPr>
      <w:r w:rsidRPr="00CE330E">
        <w:rPr>
          <w:b/>
          <w:color w:val="1F497D"/>
          <w:sz w:val="24"/>
          <w:u w:val="single"/>
        </w:rPr>
        <w:t>Protestgebühr</w:t>
      </w:r>
      <w:r>
        <w:rPr>
          <w:color w:val="1F497D"/>
          <w:sz w:val="24"/>
        </w:rPr>
        <w:t>:</w:t>
      </w:r>
      <w:r>
        <w:rPr>
          <w:color w:val="1F497D"/>
          <w:sz w:val="24"/>
        </w:rPr>
        <w:tab/>
        <w:t>€ 50,--</w:t>
      </w:r>
    </w:p>
    <w:p w14:paraId="4B94D5A5" w14:textId="77777777" w:rsidR="00E607A0" w:rsidRDefault="00E607A0" w:rsidP="001D7616">
      <w:pPr>
        <w:tabs>
          <w:tab w:val="left" w:pos="2835"/>
        </w:tabs>
        <w:ind w:right="-286"/>
        <w:rPr>
          <w:b/>
          <w:color w:val="1F497D"/>
          <w:sz w:val="24"/>
          <w:u w:val="single"/>
        </w:rPr>
      </w:pPr>
    </w:p>
    <w:p w14:paraId="156F4C79" w14:textId="77777777" w:rsidR="001A7966" w:rsidRPr="00955D72" w:rsidRDefault="00301890" w:rsidP="001D7616">
      <w:pPr>
        <w:tabs>
          <w:tab w:val="left" w:pos="2835"/>
        </w:tabs>
        <w:ind w:right="-286"/>
        <w:rPr>
          <w:b/>
          <w:color w:val="1F497D"/>
          <w:sz w:val="24"/>
        </w:rPr>
      </w:pPr>
      <w:r>
        <w:rPr>
          <w:b/>
          <w:color w:val="1F497D"/>
          <w:sz w:val="24"/>
          <w:u w:val="single"/>
        </w:rPr>
        <w:t>M</w:t>
      </w:r>
      <w:r w:rsidR="00A566F7" w:rsidRPr="00955D72">
        <w:rPr>
          <w:b/>
          <w:color w:val="1F497D"/>
          <w:sz w:val="24"/>
          <w:u w:val="single"/>
        </w:rPr>
        <w:t>eldeschluss</w:t>
      </w:r>
      <w:r w:rsidR="001A7966" w:rsidRPr="00955D72">
        <w:rPr>
          <w:b/>
          <w:color w:val="1F497D"/>
          <w:sz w:val="24"/>
          <w:u w:val="single"/>
        </w:rPr>
        <w:t>:</w:t>
      </w:r>
      <w:r w:rsidR="001A7966" w:rsidRPr="00955D72">
        <w:rPr>
          <w:color w:val="1F497D"/>
          <w:sz w:val="24"/>
        </w:rPr>
        <w:tab/>
      </w:r>
      <w:r w:rsidR="00F0481B">
        <w:rPr>
          <w:b/>
          <w:color w:val="1F497D"/>
          <w:sz w:val="24"/>
        </w:rPr>
        <w:t>Samstag</w:t>
      </w:r>
      <w:r w:rsidR="00B36DAF">
        <w:rPr>
          <w:b/>
          <w:color w:val="1F497D"/>
          <w:sz w:val="24"/>
        </w:rPr>
        <w:t>,</w:t>
      </w:r>
      <w:r w:rsidR="00AD3234">
        <w:rPr>
          <w:b/>
          <w:color w:val="1F497D"/>
          <w:sz w:val="24"/>
        </w:rPr>
        <w:t xml:space="preserve"> </w:t>
      </w:r>
      <w:r w:rsidR="001F4B26" w:rsidRPr="00D85D0E">
        <w:rPr>
          <w:b/>
          <w:color w:val="1F497D"/>
          <w:sz w:val="24"/>
        </w:rPr>
        <w:t>1</w:t>
      </w:r>
      <w:r w:rsidR="002B40B9" w:rsidRPr="00D85D0E">
        <w:rPr>
          <w:b/>
          <w:color w:val="1F497D"/>
          <w:sz w:val="24"/>
        </w:rPr>
        <w:t>2</w:t>
      </w:r>
      <w:r w:rsidR="00D94DA8" w:rsidRPr="00D85D0E">
        <w:rPr>
          <w:b/>
          <w:color w:val="1F497D"/>
          <w:sz w:val="24"/>
        </w:rPr>
        <w:t xml:space="preserve">. April </w:t>
      </w:r>
      <w:r w:rsidR="00DD11A5" w:rsidRPr="00D85D0E">
        <w:rPr>
          <w:b/>
          <w:color w:val="1F497D"/>
          <w:sz w:val="24"/>
        </w:rPr>
        <w:t>202</w:t>
      </w:r>
      <w:r w:rsidR="001F4B26" w:rsidRPr="00D85D0E">
        <w:rPr>
          <w:b/>
          <w:color w:val="1F497D"/>
          <w:sz w:val="24"/>
        </w:rPr>
        <w:t>5</w:t>
      </w:r>
    </w:p>
    <w:p w14:paraId="036B1CD0" w14:textId="5AAEE34A" w:rsidR="00142205" w:rsidRDefault="002E088F" w:rsidP="00142205">
      <w:pPr>
        <w:tabs>
          <w:tab w:val="left" w:pos="2835"/>
        </w:tabs>
        <w:ind w:left="2832" w:right="-286"/>
        <w:rPr>
          <w:b/>
          <w:color w:val="1F497D"/>
          <w:sz w:val="24"/>
          <w:lang w:val="de-AT"/>
        </w:rPr>
      </w:pPr>
      <w:r w:rsidRPr="00955D72">
        <w:rPr>
          <w:b/>
          <w:color w:val="1F497D"/>
          <w:sz w:val="24"/>
        </w:rPr>
        <w:tab/>
      </w:r>
      <w:r w:rsidR="00F55B88" w:rsidRPr="00955D72">
        <w:rPr>
          <w:b/>
          <w:color w:val="1F497D"/>
          <w:sz w:val="24"/>
        </w:rPr>
        <w:t>Nachmeldungen</w:t>
      </w:r>
      <w:r w:rsidR="001A7966" w:rsidRPr="00955D72">
        <w:rPr>
          <w:b/>
          <w:color w:val="1F497D"/>
          <w:sz w:val="24"/>
        </w:rPr>
        <w:t xml:space="preserve">: </w:t>
      </w:r>
      <w:r w:rsidR="000659D0">
        <w:rPr>
          <w:color w:val="1F497D"/>
          <w:sz w:val="24"/>
        </w:rPr>
        <w:t>3-faches</w:t>
      </w:r>
      <w:r w:rsidR="001A7966" w:rsidRPr="000659D0">
        <w:rPr>
          <w:color w:val="1F497D"/>
          <w:sz w:val="24"/>
        </w:rPr>
        <w:t xml:space="preserve"> </w:t>
      </w:r>
      <w:r w:rsidR="001A7966" w:rsidRPr="000659D0">
        <w:rPr>
          <w:color w:val="1F497D"/>
          <w:sz w:val="24"/>
          <w:lang w:val="de-AT"/>
        </w:rPr>
        <w:t>Nenngeld</w:t>
      </w:r>
    </w:p>
    <w:p w14:paraId="3A63D687" w14:textId="77777777" w:rsidR="001A7966" w:rsidRDefault="00142205" w:rsidP="00142205">
      <w:pPr>
        <w:tabs>
          <w:tab w:val="left" w:pos="2835"/>
        </w:tabs>
        <w:ind w:left="2832" w:right="-286"/>
        <w:rPr>
          <w:color w:val="1F497D"/>
          <w:sz w:val="24"/>
          <w:lang w:val="de-AT"/>
        </w:rPr>
      </w:pPr>
      <w:r>
        <w:rPr>
          <w:b/>
          <w:color w:val="1F497D"/>
          <w:sz w:val="24"/>
          <w:lang w:val="de-AT"/>
        </w:rPr>
        <w:t xml:space="preserve">Ab- und Ummeldung: </w:t>
      </w:r>
      <w:r w:rsidRPr="000659D0">
        <w:rPr>
          <w:color w:val="1F497D"/>
          <w:sz w:val="24"/>
          <w:lang w:val="de-AT"/>
        </w:rPr>
        <w:t xml:space="preserve">Nenngeld 2.mal zu zahlen </w:t>
      </w:r>
      <w:r w:rsidR="000659D0">
        <w:rPr>
          <w:color w:val="1F497D"/>
          <w:sz w:val="24"/>
          <w:lang w:val="de-AT"/>
        </w:rPr>
        <w:br/>
      </w:r>
      <w:r w:rsidRPr="000659D0">
        <w:rPr>
          <w:color w:val="1F497D"/>
          <w:sz w:val="24"/>
          <w:lang w:val="de-AT"/>
        </w:rPr>
        <w:t xml:space="preserve">(außer bei Krankheit </w:t>
      </w:r>
      <w:r w:rsidR="00A926DC" w:rsidRPr="000659D0">
        <w:rPr>
          <w:color w:val="1F497D"/>
          <w:sz w:val="24"/>
          <w:lang w:val="de-AT"/>
        </w:rPr>
        <w:t>/</w:t>
      </w:r>
      <w:r w:rsidRPr="000659D0">
        <w:rPr>
          <w:color w:val="1F497D"/>
          <w:sz w:val="24"/>
          <w:lang w:val="de-AT"/>
        </w:rPr>
        <w:t xml:space="preserve"> Verletzung </w:t>
      </w:r>
      <w:r w:rsidRPr="00301890">
        <w:rPr>
          <w:b/>
          <w:color w:val="1F497D"/>
          <w:sz w:val="24"/>
          <w:lang w:val="de-AT"/>
        </w:rPr>
        <w:t>mit ärztlichem Attest</w:t>
      </w:r>
      <w:r w:rsidRPr="000659D0">
        <w:rPr>
          <w:color w:val="1F497D"/>
          <w:sz w:val="24"/>
          <w:lang w:val="de-AT"/>
        </w:rPr>
        <w:t>)</w:t>
      </w:r>
    </w:p>
    <w:p w14:paraId="3DEEC669" w14:textId="77777777" w:rsidR="00447481" w:rsidRDefault="00447481" w:rsidP="00447481">
      <w:pPr>
        <w:tabs>
          <w:tab w:val="left" w:pos="2835"/>
        </w:tabs>
        <w:ind w:right="-286"/>
        <w:rPr>
          <w:b/>
          <w:color w:val="1F497D"/>
          <w:sz w:val="24"/>
          <w:u w:val="single"/>
        </w:rPr>
      </w:pPr>
    </w:p>
    <w:p w14:paraId="4BD9D813" w14:textId="77777777" w:rsidR="00447481" w:rsidRPr="00955D72" w:rsidRDefault="00447481" w:rsidP="00447481">
      <w:pPr>
        <w:tabs>
          <w:tab w:val="left" w:pos="2835"/>
        </w:tabs>
        <w:ind w:right="-286"/>
        <w:rPr>
          <w:color w:val="1F497D"/>
          <w:sz w:val="24"/>
        </w:rPr>
      </w:pPr>
      <w:r w:rsidRPr="00955D72">
        <w:rPr>
          <w:b/>
          <w:color w:val="1F497D"/>
          <w:sz w:val="24"/>
          <w:u w:val="single"/>
        </w:rPr>
        <w:t>Preise:</w:t>
      </w:r>
      <w:r w:rsidRPr="00955D72">
        <w:rPr>
          <w:color w:val="1F497D"/>
          <w:sz w:val="24"/>
        </w:rPr>
        <w:tab/>
        <w:t>Ehrenpreise</w:t>
      </w:r>
    </w:p>
    <w:p w14:paraId="3656B9AB" w14:textId="77777777" w:rsidR="00447481" w:rsidRDefault="00447481" w:rsidP="00447481">
      <w:pPr>
        <w:tabs>
          <w:tab w:val="left" w:pos="2835"/>
        </w:tabs>
        <w:ind w:right="-286"/>
        <w:rPr>
          <w:color w:val="1F497D"/>
          <w:sz w:val="24"/>
        </w:rPr>
      </w:pPr>
    </w:p>
    <w:p w14:paraId="7CDD7185" w14:textId="2ED59A2F" w:rsidR="00447481" w:rsidRPr="00955D72" w:rsidRDefault="00447481" w:rsidP="00EE2750">
      <w:pPr>
        <w:tabs>
          <w:tab w:val="left" w:pos="2835"/>
        </w:tabs>
        <w:ind w:right="-286"/>
        <w:jc w:val="both"/>
        <w:rPr>
          <w:color w:val="1F497D"/>
          <w:sz w:val="24"/>
        </w:rPr>
      </w:pPr>
      <w:r w:rsidRPr="00955D72">
        <w:rPr>
          <w:color w:val="1F497D"/>
          <w:sz w:val="24"/>
        </w:rPr>
        <w:t xml:space="preserve">Die Rennen werden nach den Wettkampfbestimmungen des </w:t>
      </w:r>
      <w:r w:rsidR="00E607A0">
        <w:rPr>
          <w:color w:val="1F497D"/>
          <w:sz w:val="24"/>
        </w:rPr>
        <w:t>Österreichischen Kanuverbandes</w:t>
      </w:r>
      <w:r w:rsidRPr="00955D72">
        <w:rPr>
          <w:color w:val="1F497D"/>
          <w:sz w:val="24"/>
        </w:rPr>
        <w:t xml:space="preserve"> durchgeführt. Jeder Teilnehmer startet auf eigene Gefahr. Auf die Ausflugsboote ist unbedingt Rücksicht zu nehmen. Der Veranstalter und der Ausrichter übernehmen keinerlei Haftung für Unfälle </w:t>
      </w:r>
      <w:r>
        <w:rPr>
          <w:color w:val="1F497D"/>
          <w:sz w:val="24"/>
        </w:rPr>
        <w:t xml:space="preserve">oder </w:t>
      </w:r>
      <w:r w:rsidRPr="00955D72">
        <w:rPr>
          <w:color w:val="1F497D"/>
          <w:sz w:val="24"/>
        </w:rPr>
        <w:t xml:space="preserve">Schadensfälle. Auch nicht gegenüber Dritten. </w:t>
      </w:r>
    </w:p>
    <w:p w14:paraId="22FA259F" w14:textId="77777777" w:rsidR="00447481" w:rsidRDefault="00447481" w:rsidP="00447481">
      <w:pPr>
        <w:ind w:right="-286"/>
        <w:rPr>
          <w:b/>
          <w:color w:val="1F497D"/>
          <w:sz w:val="28"/>
          <w:szCs w:val="28"/>
          <w:u w:val="single"/>
        </w:rPr>
      </w:pPr>
      <w:r>
        <w:rPr>
          <w:b/>
          <w:color w:val="1F497D"/>
          <w:sz w:val="28"/>
          <w:szCs w:val="28"/>
          <w:u w:val="single"/>
        </w:rPr>
        <w:br w:type="page"/>
      </w:r>
      <w:r w:rsidRPr="007F6986">
        <w:rPr>
          <w:b/>
          <w:color w:val="1F497D"/>
          <w:sz w:val="28"/>
          <w:szCs w:val="28"/>
          <w:u w:val="single"/>
        </w:rPr>
        <w:lastRenderedPageBreak/>
        <w:t xml:space="preserve">Folgende Rennen </w:t>
      </w:r>
      <w:r w:rsidRPr="005D132D">
        <w:rPr>
          <w:b/>
          <w:color w:val="1F497D"/>
          <w:sz w:val="28"/>
          <w:szCs w:val="28"/>
          <w:u w:val="single"/>
        </w:rPr>
        <w:t>sind</w:t>
      </w:r>
      <w:r w:rsidRPr="007F6986">
        <w:rPr>
          <w:b/>
          <w:color w:val="1F497D"/>
          <w:sz w:val="28"/>
          <w:szCs w:val="28"/>
          <w:u w:val="single"/>
        </w:rPr>
        <w:t xml:space="preserve"> ausgeschrieben:</w:t>
      </w:r>
    </w:p>
    <w:p w14:paraId="4442DB89" w14:textId="5EAC2B72" w:rsidR="0091162E" w:rsidRPr="0091162E" w:rsidRDefault="0091162E" w:rsidP="00447481">
      <w:pPr>
        <w:ind w:right="-286"/>
        <w:rPr>
          <w:lang w:eastAsia="ja-JP"/>
        </w:rPr>
      </w:pPr>
      <w:r w:rsidRPr="0091162E">
        <w:fldChar w:fldCharType="begin"/>
      </w:r>
      <w:r w:rsidRPr="0091162E">
        <w:instrText xml:space="preserve"> LINK Excel.Sheet.12 "\\\\oenbnt\\daten\\benutzer\\HOECHTL\\Daten\\Privat\\OKV\\Rennen ÖM MArathon K1.xlsx" "Tabelle1!Z1S1:Z19S6" \a \f 4 \h  \* MERGEFORMAT </w:instrText>
      </w:r>
      <w:r w:rsidRPr="0091162E">
        <w:fldChar w:fldCharType="separate"/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280"/>
        <w:gridCol w:w="1800"/>
        <w:gridCol w:w="1860"/>
        <w:gridCol w:w="1340"/>
        <w:gridCol w:w="1496"/>
      </w:tblGrid>
      <w:tr w:rsidR="0091162E" w:rsidRPr="0091162E" w14:paraId="3835A5D8" w14:textId="77777777" w:rsidTr="0091162E">
        <w:trPr>
          <w:trHeight w:val="18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ABDF" w14:textId="071ED0F4" w:rsidR="0091162E" w:rsidRPr="0091162E" w:rsidRDefault="0091162E" w:rsidP="0091162E">
            <w:pPr>
              <w:rPr>
                <w:sz w:val="24"/>
                <w:szCs w:val="24"/>
                <w:lang w:val="de-AT" w:eastAsia="de-A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82A6" w14:textId="77777777" w:rsidR="0091162E" w:rsidRPr="0091162E" w:rsidRDefault="0091162E" w:rsidP="0091162E">
            <w:pPr>
              <w:rPr>
                <w:lang w:val="de-AT" w:eastAsia="de-AT"/>
              </w:rPr>
            </w:pPr>
          </w:p>
        </w:tc>
        <w:tc>
          <w:tcPr>
            <w:tcW w:w="6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FDEDD" w14:textId="20786F0B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Nummern der Rennen</w:t>
            </w:r>
          </w:p>
        </w:tc>
      </w:tr>
      <w:tr w:rsidR="0091162E" w:rsidRPr="0091162E" w14:paraId="41FD6CE5" w14:textId="77777777" w:rsidTr="0091162E">
        <w:trPr>
          <w:trHeight w:val="317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15F9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Kategorie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EEBE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Jahrgänge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71B" w14:textId="1A25A003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K</w:t>
            </w:r>
            <w:r w:rsidR="00D926AF">
              <w:rPr>
                <w:color w:val="000000"/>
                <w:sz w:val="22"/>
                <w:szCs w:val="22"/>
                <w:lang w:val="de-AT" w:eastAsia="de-AT"/>
              </w:rPr>
              <w:t>ajak</w:t>
            </w: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 weiblich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DD5" w14:textId="116BBA5A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K</w:t>
            </w:r>
            <w:r w:rsidR="00D926AF">
              <w:rPr>
                <w:color w:val="000000"/>
                <w:sz w:val="22"/>
                <w:szCs w:val="22"/>
                <w:lang w:val="de-AT" w:eastAsia="de-AT"/>
              </w:rPr>
              <w:t>ajak</w:t>
            </w: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 männlich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426" w14:textId="7C599A6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C1 weiblich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8905" w14:textId="14856944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 C1 männlich</w:t>
            </w:r>
          </w:p>
        </w:tc>
      </w:tr>
      <w:tr w:rsidR="0091162E" w:rsidRPr="0091162E" w14:paraId="02BFE034" w14:textId="77777777" w:rsidTr="0091162E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6323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Schüler 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F64D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bis 2015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D7D8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344A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C4EA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x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0A2B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x</w:t>
            </w:r>
          </w:p>
        </w:tc>
      </w:tr>
      <w:tr w:rsidR="0091162E" w:rsidRPr="0091162E" w14:paraId="02A02921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D06F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Schüler B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E5E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2013-2014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B205" w14:textId="2B6E9F1E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11 (Renn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kajak</w:t>
            </w:r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62A" w14:textId="154E66D9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 (Renn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kajak</w:t>
            </w:r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ECFB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x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3F9B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x</w:t>
            </w:r>
          </w:p>
        </w:tc>
      </w:tr>
      <w:tr w:rsidR="0091162E" w:rsidRPr="0091162E" w14:paraId="123D3F91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885D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4C86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A15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11a (Minikajak)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9A8A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5a (Minikajak)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A8F3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6631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91162E" w:rsidRPr="0091162E" w14:paraId="0A8A54F0" w14:textId="77777777" w:rsidTr="0091162E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6861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Schüler 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2EC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2011-2012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499A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6838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CED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BF1A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23</w:t>
            </w:r>
          </w:p>
        </w:tc>
      </w:tr>
      <w:tr w:rsidR="0091162E" w:rsidRPr="0091162E" w14:paraId="6B14934D" w14:textId="77777777" w:rsidTr="0091162E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4D7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Jugend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DB26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2009-2010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2223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70A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A67D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FD1A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22</w:t>
            </w:r>
          </w:p>
        </w:tc>
      </w:tr>
      <w:tr w:rsidR="0091162E" w:rsidRPr="0091162E" w14:paraId="4FB7E5D0" w14:textId="77777777" w:rsidTr="0091162E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E68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Junioren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C1F5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2007-2008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3F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55C1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CF30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4ADD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21</w:t>
            </w:r>
          </w:p>
        </w:tc>
      </w:tr>
      <w:tr w:rsidR="0091162E" w:rsidRPr="0091162E" w14:paraId="08F71231" w14:textId="77777777" w:rsidTr="0091162E">
        <w:trPr>
          <w:trHeight w:val="29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3B32" w14:textId="0438DA85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Senioren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D6D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ab 2006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C7B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D098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0168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B05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20</w:t>
            </w:r>
          </w:p>
        </w:tc>
      </w:tr>
      <w:tr w:rsidR="0091162E" w:rsidRPr="0091162E" w14:paraId="1377C6BA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A803" w14:textId="68752FD7" w:rsidR="0091162E" w:rsidRPr="0091162E" w:rsidRDefault="00D26ACA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Masters I</w:t>
            </w:r>
            <w:r w:rsidR="0091162E"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3622" w14:textId="5B5A9D93" w:rsidR="0091162E" w:rsidRPr="0091162E" w:rsidRDefault="00D26ACA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2"/>
                <w:szCs w:val="22"/>
                <w:lang w:val="de-AT" w:eastAsia="de-AT"/>
              </w:rPr>
              <w:t>1986-1993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9549" w14:textId="690DBB36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35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0AD" w14:textId="33CF1DBA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30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110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45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6217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40</w:t>
            </w:r>
          </w:p>
        </w:tc>
      </w:tr>
      <w:tr w:rsidR="0091162E" w:rsidRPr="0091162E" w14:paraId="7204F15F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9426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37A0D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357E" w14:textId="29474DE4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60 (</w:t>
            </w:r>
            <w:proofErr w:type="spellStart"/>
            <w:r w:rsidR="00FB6B87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E47C" w14:textId="71FB6514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50 (</w:t>
            </w:r>
            <w:proofErr w:type="spellStart"/>
            <w:r w:rsidR="00FB6B87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84E5A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29C59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91162E" w:rsidRPr="0091162E" w14:paraId="15C45DE1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D135" w14:textId="72B9276A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Masters I</w:t>
            </w:r>
            <w:r w:rsidR="00D26ACA">
              <w:rPr>
                <w:color w:val="000000"/>
                <w:sz w:val="22"/>
                <w:szCs w:val="22"/>
                <w:lang w:val="de-AT" w:eastAsia="de-AT"/>
              </w:rPr>
              <w:t>I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B64B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1976-1985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457E" w14:textId="39AFF27F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36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27E" w14:textId="6CC02CBC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31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CEF1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46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E538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41</w:t>
            </w:r>
          </w:p>
        </w:tc>
      </w:tr>
      <w:tr w:rsidR="0091162E" w:rsidRPr="0091162E" w14:paraId="24B7C42D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22D9F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CFF08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C0AF" w14:textId="436555C9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62 (</w:t>
            </w:r>
            <w:proofErr w:type="spellStart"/>
            <w:r w:rsidR="00FB6B87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A6D4" w14:textId="7FFEBDAF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52 (</w:t>
            </w:r>
            <w:proofErr w:type="spellStart"/>
            <w:r w:rsidR="00FB6B87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9082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9B029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91162E" w:rsidRPr="0091162E" w14:paraId="0EEB1A82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BD6D" w14:textId="442A0551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Masters II</w:t>
            </w:r>
            <w:r w:rsidR="00D26ACA">
              <w:rPr>
                <w:color w:val="000000"/>
                <w:sz w:val="22"/>
                <w:szCs w:val="22"/>
                <w:lang w:val="de-AT" w:eastAsia="de-AT"/>
              </w:rPr>
              <w:t>I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D897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1966-1975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D21B" w14:textId="2C8E4D2A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37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0098" w14:textId="41C98849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32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9631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47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C0DF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42</w:t>
            </w:r>
          </w:p>
        </w:tc>
      </w:tr>
      <w:tr w:rsidR="0091162E" w:rsidRPr="0091162E" w14:paraId="3DF70F02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4AB7D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3D87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2E9C" w14:textId="5FC78E51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63 (</w:t>
            </w:r>
            <w:proofErr w:type="spellStart"/>
            <w:r w:rsidR="00FB6B87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DC21" w14:textId="222F0A06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53 (</w:t>
            </w:r>
            <w:proofErr w:type="spellStart"/>
            <w:r w:rsidR="00FB6B87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CC671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59878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91162E" w:rsidRPr="0091162E" w14:paraId="6D052750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A148" w14:textId="579B0356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Masters I</w:t>
            </w:r>
            <w:r w:rsidR="00D26ACA">
              <w:rPr>
                <w:color w:val="000000"/>
                <w:sz w:val="22"/>
                <w:szCs w:val="22"/>
                <w:lang w:val="de-AT" w:eastAsia="de-AT"/>
              </w:rPr>
              <w:t>V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3407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1956-1965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C775" w14:textId="641F5C6D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38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C851" w14:textId="35CBF4DB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33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AC15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48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879B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43</w:t>
            </w:r>
          </w:p>
        </w:tc>
      </w:tr>
      <w:tr w:rsidR="0091162E" w:rsidRPr="0091162E" w14:paraId="4DAF1049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2186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25DE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8D63" w14:textId="7E22AAE9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64 (</w:t>
            </w:r>
            <w:proofErr w:type="spellStart"/>
            <w:r w:rsidR="00FB6B87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03B3" w14:textId="0F91F7F8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54 (</w:t>
            </w:r>
            <w:proofErr w:type="spellStart"/>
            <w:r w:rsidR="00FB6B87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EA15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2EB70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91162E" w:rsidRPr="0091162E" w14:paraId="60540854" w14:textId="77777777" w:rsidTr="0091162E">
        <w:trPr>
          <w:trHeight w:val="290"/>
        </w:trPr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B03D" w14:textId="70DBD13B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Masters V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E755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ab 1955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732F" w14:textId="1AC3F71D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39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9A9B" w14:textId="745AF772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 xml:space="preserve">34 </w:t>
            </w:r>
            <w:r w:rsidR="00083E75">
              <w:rPr>
                <w:color w:val="000000"/>
                <w:sz w:val="22"/>
                <w:szCs w:val="22"/>
                <w:lang w:val="de-AT" w:eastAsia="de-AT"/>
              </w:rPr>
              <w:t>K1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FF8E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49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BCDC" w14:textId="77777777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44</w:t>
            </w:r>
          </w:p>
        </w:tc>
      </w:tr>
      <w:tr w:rsidR="0091162E" w:rsidRPr="0091162E" w14:paraId="65490548" w14:textId="77777777" w:rsidTr="0091162E">
        <w:trPr>
          <w:trHeight w:val="290"/>
        </w:trPr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7881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953F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8E6A" w14:textId="28829088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65 (</w:t>
            </w:r>
            <w:proofErr w:type="spellStart"/>
            <w:r w:rsidR="00FB6B87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745E" w14:textId="06BB0D34" w:rsidR="0091162E" w:rsidRPr="0091162E" w:rsidRDefault="0091162E" w:rsidP="0091162E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91162E">
              <w:rPr>
                <w:color w:val="000000"/>
                <w:sz w:val="22"/>
                <w:szCs w:val="22"/>
                <w:lang w:val="de-AT" w:eastAsia="de-AT"/>
              </w:rPr>
              <w:t>55 (</w:t>
            </w:r>
            <w:proofErr w:type="spellStart"/>
            <w:r w:rsidR="00FB6B87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  <w:r w:rsidRPr="0091162E">
              <w:rPr>
                <w:color w:val="000000"/>
                <w:sz w:val="22"/>
                <w:szCs w:val="22"/>
                <w:lang w:val="de-AT" w:eastAsia="de-AT"/>
              </w:rPr>
              <w:t>)</w:t>
            </w: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1F75E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93FC" w14:textId="77777777" w:rsidR="0091162E" w:rsidRPr="0091162E" w:rsidRDefault="0091162E" w:rsidP="0091162E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</w:tbl>
    <w:p w14:paraId="55160F35" w14:textId="3D5C9A16" w:rsidR="0091162E" w:rsidRPr="0091162E" w:rsidRDefault="0091162E" w:rsidP="00447481">
      <w:pPr>
        <w:ind w:right="-286"/>
        <w:rPr>
          <w:b/>
          <w:color w:val="FF0000"/>
          <w:sz w:val="24"/>
          <w:szCs w:val="24"/>
          <w:u w:val="single"/>
        </w:rPr>
      </w:pPr>
      <w:r w:rsidRPr="0091162E">
        <w:rPr>
          <w:b/>
          <w:color w:val="FF0000"/>
          <w:sz w:val="24"/>
          <w:szCs w:val="24"/>
          <w:u w:val="single"/>
        </w:rPr>
        <w:fldChar w:fldCharType="end"/>
      </w:r>
    </w:p>
    <w:p w14:paraId="46A716EC" w14:textId="4D5EB456" w:rsidR="002E7EA9" w:rsidRDefault="002E7EA9" w:rsidP="002E7EA9">
      <w:pPr>
        <w:ind w:left="2120" w:hanging="2120"/>
        <w:rPr>
          <w:color w:val="000000"/>
          <w:sz w:val="24"/>
          <w:szCs w:val="24"/>
          <w:lang w:val="de-AT" w:eastAsia="de-AT"/>
        </w:rPr>
      </w:pPr>
      <w:r w:rsidRPr="00D926AF">
        <w:rPr>
          <w:color w:val="000000"/>
          <w:sz w:val="24"/>
          <w:szCs w:val="24"/>
          <w:lang w:val="de-AT" w:eastAsia="de-AT"/>
        </w:rPr>
        <w:t xml:space="preserve">K1: </w:t>
      </w:r>
      <w:r>
        <w:rPr>
          <w:color w:val="000000"/>
          <w:sz w:val="24"/>
          <w:szCs w:val="24"/>
          <w:lang w:val="de-AT" w:eastAsia="de-AT"/>
        </w:rPr>
        <w:tab/>
      </w:r>
      <w:r>
        <w:rPr>
          <w:color w:val="000000"/>
          <w:sz w:val="24"/>
          <w:szCs w:val="24"/>
          <w:lang w:val="de-AT" w:eastAsia="de-AT"/>
        </w:rPr>
        <w:tab/>
      </w:r>
      <w:r w:rsidRPr="00D926AF">
        <w:rPr>
          <w:color w:val="000000"/>
          <w:sz w:val="24"/>
          <w:szCs w:val="24"/>
          <w:lang w:val="de-AT" w:eastAsia="de-AT"/>
        </w:rPr>
        <w:t>Boote nach ICF-Bestimmungen inkl. laminierte Tourenboote 5,2m (z</w:t>
      </w:r>
      <w:r>
        <w:rPr>
          <w:color w:val="000000"/>
          <w:sz w:val="24"/>
          <w:szCs w:val="24"/>
          <w:lang w:val="de-AT" w:eastAsia="de-AT"/>
        </w:rPr>
        <w:t>.</w:t>
      </w:r>
      <w:r w:rsidRPr="00D926AF">
        <w:rPr>
          <w:color w:val="000000"/>
          <w:sz w:val="24"/>
          <w:szCs w:val="24"/>
          <w:lang w:val="de-AT" w:eastAsia="de-AT"/>
        </w:rPr>
        <w:t>B</w:t>
      </w:r>
      <w:r>
        <w:rPr>
          <w:color w:val="000000"/>
          <w:sz w:val="24"/>
          <w:szCs w:val="24"/>
          <w:lang w:val="de-AT" w:eastAsia="de-AT"/>
        </w:rPr>
        <w:t>.</w:t>
      </w:r>
      <w:r w:rsidRPr="00D926AF">
        <w:rPr>
          <w:color w:val="000000"/>
          <w:sz w:val="24"/>
          <w:szCs w:val="24"/>
          <w:lang w:val="de-AT" w:eastAsia="de-AT"/>
        </w:rPr>
        <w:t xml:space="preserve"> Para-Rennkajak)</w:t>
      </w:r>
    </w:p>
    <w:p w14:paraId="1F0CE0DD" w14:textId="3A63C390" w:rsidR="002E7EA9" w:rsidRPr="00D926AF" w:rsidRDefault="002E7EA9" w:rsidP="002E7EA9">
      <w:pPr>
        <w:rPr>
          <w:b/>
          <w:bCs/>
          <w:color w:val="1F497D"/>
          <w:sz w:val="24"/>
          <w:szCs w:val="24"/>
        </w:rPr>
      </w:pPr>
      <w:proofErr w:type="spellStart"/>
      <w:r w:rsidRPr="00D926AF">
        <w:rPr>
          <w:color w:val="000000"/>
          <w:sz w:val="24"/>
          <w:szCs w:val="24"/>
          <w:lang w:val="de-AT" w:eastAsia="de-AT"/>
        </w:rPr>
        <w:t>Seekajak</w:t>
      </w:r>
      <w:proofErr w:type="spellEnd"/>
      <w:r w:rsidRPr="00D926AF">
        <w:rPr>
          <w:color w:val="000000"/>
          <w:sz w:val="24"/>
          <w:szCs w:val="24"/>
          <w:lang w:val="de-AT" w:eastAsia="de-AT"/>
        </w:rPr>
        <w:t xml:space="preserve">: </w:t>
      </w:r>
      <w:r>
        <w:rPr>
          <w:color w:val="000000"/>
          <w:sz w:val="24"/>
          <w:szCs w:val="24"/>
          <w:lang w:val="de-AT" w:eastAsia="de-AT"/>
        </w:rPr>
        <w:tab/>
      </w:r>
      <w:r>
        <w:rPr>
          <w:color w:val="000000"/>
          <w:sz w:val="24"/>
          <w:szCs w:val="24"/>
          <w:lang w:val="de-AT" w:eastAsia="de-AT"/>
        </w:rPr>
        <w:tab/>
      </w:r>
      <w:r w:rsidRPr="00D926AF">
        <w:rPr>
          <w:color w:val="000000"/>
          <w:sz w:val="24"/>
          <w:szCs w:val="24"/>
          <w:lang w:val="de-AT" w:eastAsia="de-AT"/>
        </w:rPr>
        <w:t>Sammelkategorie für alle anderen („langsame“) Boote</w:t>
      </w:r>
    </w:p>
    <w:p w14:paraId="79E69C73" w14:textId="77777777" w:rsidR="002E7EA9" w:rsidRPr="002E7EA9" w:rsidRDefault="002E7EA9" w:rsidP="00E325D5">
      <w:pPr>
        <w:rPr>
          <w:color w:val="000000"/>
          <w:sz w:val="24"/>
          <w:szCs w:val="24"/>
          <w:lang w:eastAsia="de-AT"/>
        </w:rPr>
      </w:pPr>
    </w:p>
    <w:p w14:paraId="414D6214" w14:textId="6581A37B" w:rsidR="002E7EA9" w:rsidRPr="002E7EA9" w:rsidRDefault="002E7EA9" w:rsidP="002E7EA9">
      <w:pPr>
        <w:rPr>
          <w:color w:val="000000"/>
          <w:sz w:val="24"/>
          <w:szCs w:val="24"/>
          <w:lang w:val="de-AT" w:eastAsia="de-AT"/>
        </w:rPr>
      </w:pPr>
      <w:r w:rsidRPr="00D926AF">
        <w:rPr>
          <w:color w:val="000000"/>
          <w:sz w:val="24"/>
          <w:szCs w:val="24"/>
          <w:lang w:val="de-AT" w:eastAsia="de-AT"/>
        </w:rPr>
        <w:t>Schüler B</w:t>
      </w:r>
      <w:r>
        <w:rPr>
          <w:color w:val="000000"/>
          <w:sz w:val="24"/>
          <w:szCs w:val="24"/>
          <w:lang w:val="de-AT" w:eastAsia="de-AT"/>
        </w:rPr>
        <w:t xml:space="preserve">: als </w:t>
      </w:r>
      <w:r w:rsidR="00E325D5" w:rsidRPr="002E7EA9">
        <w:rPr>
          <w:b/>
          <w:bCs/>
          <w:color w:val="000000"/>
          <w:sz w:val="24"/>
          <w:szCs w:val="24"/>
          <w:lang w:val="de-AT" w:eastAsia="de-AT"/>
        </w:rPr>
        <w:t>Rennkajak</w:t>
      </w:r>
      <w:r w:rsidR="00E325D5" w:rsidRPr="002E7EA9">
        <w:rPr>
          <w:color w:val="000000"/>
          <w:sz w:val="24"/>
          <w:szCs w:val="24"/>
          <w:lang w:val="de-AT" w:eastAsia="de-AT"/>
        </w:rPr>
        <w:t xml:space="preserve"> </w:t>
      </w:r>
      <w:r>
        <w:rPr>
          <w:color w:val="000000"/>
          <w:sz w:val="24"/>
          <w:szCs w:val="24"/>
          <w:lang w:val="de-AT" w:eastAsia="de-AT"/>
        </w:rPr>
        <w:t xml:space="preserve">zählen </w:t>
      </w:r>
      <w:r w:rsidR="00E325D5" w:rsidRPr="002E7EA9">
        <w:rPr>
          <w:color w:val="000000"/>
          <w:sz w:val="24"/>
          <w:szCs w:val="24"/>
          <w:lang w:val="de-AT" w:eastAsia="de-AT"/>
        </w:rPr>
        <w:t xml:space="preserve">normale Rennboote oder </w:t>
      </w:r>
      <w:r>
        <w:rPr>
          <w:color w:val="000000"/>
          <w:sz w:val="24"/>
          <w:szCs w:val="24"/>
          <w:lang w:val="de-AT" w:eastAsia="de-AT"/>
        </w:rPr>
        <w:t>„</w:t>
      </w:r>
      <w:r w:rsidR="00E325D5" w:rsidRPr="002E7EA9">
        <w:rPr>
          <w:color w:val="000000"/>
          <w:sz w:val="24"/>
          <w:szCs w:val="24"/>
          <w:lang w:val="de-AT" w:eastAsia="de-AT"/>
        </w:rPr>
        <w:t>schmale</w:t>
      </w:r>
      <w:r>
        <w:rPr>
          <w:color w:val="000000"/>
          <w:sz w:val="24"/>
          <w:szCs w:val="24"/>
          <w:lang w:val="de-AT" w:eastAsia="de-AT"/>
        </w:rPr>
        <w:t>“ Mi</w:t>
      </w:r>
      <w:r w:rsidRPr="002E7EA9">
        <w:rPr>
          <w:color w:val="000000"/>
          <w:sz w:val="24"/>
          <w:szCs w:val="24"/>
          <w:lang w:val="de-AT" w:eastAsia="de-AT"/>
        </w:rPr>
        <w:t>ni</w:t>
      </w:r>
      <w:r w:rsidR="00E325D5" w:rsidRPr="002E7EA9">
        <w:rPr>
          <w:color w:val="000000"/>
          <w:sz w:val="24"/>
          <w:szCs w:val="24"/>
          <w:lang w:val="de-AT" w:eastAsia="de-AT"/>
        </w:rPr>
        <w:t>-Rennboote 4,5m</w:t>
      </w:r>
      <w:r w:rsidRPr="002E7EA9">
        <w:rPr>
          <w:color w:val="000000"/>
          <w:sz w:val="24"/>
          <w:szCs w:val="24"/>
          <w:lang w:val="de-AT" w:eastAsia="de-AT"/>
        </w:rPr>
        <w:t xml:space="preserve"> Länge</w:t>
      </w:r>
      <w:r>
        <w:rPr>
          <w:color w:val="000000"/>
          <w:sz w:val="24"/>
          <w:szCs w:val="24"/>
          <w:lang w:val="de-AT" w:eastAsia="de-AT"/>
        </w:rPr>
        <w:t xml:space="preserve">, als </w:t>
      </w:r>
      <w:r w:rsidRPr="002E7EA9">
        <w:rPr>
          <w:b/>
          <w:bCs/>
          <w:color w:val="000000"/>
          <w:sz w:val="24"/>
          <w:szCs w:val="24"/>
          <w:lang w:val="de-AT" w:eastAsia="de-AT"/>
        </w:rPr>
        <w:t>Minikajak</w:t>
      </w:r>
      <w:r>
        <w:rPr>
          <w:color w:val="000000"/>
          <w:sz w:val="24"/>
          <w:szCs w:val="24"/>
          <w:lang w:val="de-AT" w:eastAsia="de-AT"/>
        </w:rPr>
        <w:t xml:space="preserve"> zählen „</w:t>
      </w:r>
      <w:r w:rsidRPr="00D926AF">
        <w:rPr>
          <w:color w:val="000000"/>
          <w:sz w:val="24"/>
          <w:szCs w:val="24"/>
          <w:lang w:val="de-AT" w:eastAsia="de-AT"/>
        </w:rPr>
        <w:t>breite</w:t>
      </w:r>
      <w:r>
        <w:rPr>
          <w:color w:val="000000"/>
          <w:sz w:val="24"/>
          <w:szCs w:val="24"/>
          <w:lang w:val="de-AT" w:eastAsia="de-AT"/>
        </w:rPr>
        <w:t>“</w:t>
      </w:r>
      <w:r w:rsidRPr="00D926AF">
        <w:rPr>
          <w:color w:val="000000"/>
          <w:sz w:val="24"/>
          <w:szCs w:val="24"/>
          <w:lang w:val="de-AT" w:eastAsia="de-AT"/>
        </w:rPr>
        <w:t xml:space="preserve"> </w:t>
      </w:r>
      <w:r>
        <w:rPr>
          <w:color w:val="000000"/>
          <w:sz w:val="24"/>
          <w:szCs w:val="24"/>
          <w:lang w:val="de-AT" w:eastAsia="de-AT"/>
        </w:rPr>
        <w:t>Minikajaks mit 4,5m Länge</w:t>
      </w:r>
    </w:p>
    <w:p w14:paraId="4D3CC54F" w14:textId="77777777" w:rsidR="00E325D5" w:rsidRDefault="00E325D5" w:rsidP="00EE2750">
      <w:pPr>
        <w:tabs>
          <w:tab w:val="left" w:pos="2835"/>
        </w:tabs>
        <w:ind w:right="-286"/>
        <w:jc w:val="both"/>
        <w:rPr>
          <w:color w:val="000000"/>
          <w:sz w:val="24"/>
          <w:szCs w:val="24"/>
          <w:lang w:val="de-AT" w:eastAsia="de-AT"/>
        </w:rPr>
      </w:pPr>
    </w:p>
    <w:p w14:paraId="597496A7" w14:textId="78D152CD" w:rsidR="002E7EA9" w:rsidRDefault="002E7EA9" w:rsidP="00EE2750">
      <w:pPr>
        <w:tabs>
          <w:tab w:val="left" w:pos="2835"/>
        </w:tabs>
        <w:ind w:right="-286"/>
        <w:jc w:val="both"/>
        <w:rPr>
          <w:color w:val="000000"/>
          <w:sz w:val="24"/>
          <w:szCs w:val="24"/>
          <w:lang w:val="de-AT" w:eastAsia="de-AT"/>
        </w:rPr>
      </w:pPr>
      <w:r>
        <w:rPr>
          <w:color w:val="000000"/>
          <w:sz w:val="24"/>
          <w:szCs w:val="24"/>
          <w:lang w:val="de-AT" w:eastAsia="de-AT"/>
        </w:rPr>
        <w:t xml:space="preserve">Schüler C: </w:t>
      </w:r>
      <w:r w:rsidR="00DE378E">
        <w:rPr>
          <w:color w:val="000000"/>
          <w:sz w:val="24"/>
          <w:szCs w:val="24"/>
          <w:lang w:val="de-AT" w:eastAsia="de-AT"/>
        </w:rPr>
        <w:t>ausschließlich breite Minikajaks 4,5m Länge</w:t>
      </w:r>
    </w:p>
    <w:p w14:paraId="17873561" w14:textId="77777777" w:rsidR="002E7EA9" w:rsidRPr="002E7EA9" w:rsidRDefault="002E7EA9" w:rsidP="00EE2750">
      <w:pPr>
        <w:tabs>
          <w:tab w:val="left" w:pos="2835"/>
        </w:tabs>
        <w:ind w:right="-286"/>
        <w:jc w:val="both"/>
        <w:rPr>
          <w:b/>
          <w:bCs/>
          <w:color w:val="1F497D"/>
          <w:sz w:val="24"/>
          <w:szCs w:val="24"/>
          <w:lang w:val="de-AT"/>
        </w:rPr>
      </w:pPr>
    </w:p>
    <w:p w14:paraId="6285CCC1" w14:textId="6EEAC32A" w:rsidR="00E325D5" w:rsidRPr="00D926AF" w:rsidRDefault="00E325D5" w:rsidP="00EE2750">
      <w:pPr>
        <w:tabs>
          <w:tab w:val="left" w:pos="2835"/>
        </w:tabs>
        <w:ind w:right="-286"/>
        <w:jc w:val="both"/>
        <w:rPr>
          <w:color w:val="1F497D"/>
          <w:sz w:val="24"/>
          <w:szCs w:val="24"/>
        </w:rPr>
      </w:pPr>
      <w:r w:rsidRPr="00D926AF">
        <w:rPr>
          <w:color w:val="1F497D"/>
          <w:sz w:val="24"/>
          <w:szCs w:val="24"/>
        </w:rPr>
        <w:t>Bei geplantem Start mit schnellen</w:t>
      </w:r>
      <w:r w:rsidR="00F3624B" w:rsidRPr="00D926AF">
        <w:rPr>
          <w:color w:val="1F497D"/>
          <w:sz w:val="24"/>
          <w:szCs w:val="24"/>
        </w:rPr>
        <w:t>,</w:t>
      </w:r>
      <w:r w:rsidRPr="00D926AF">
        <w:rPr>
          <w:color w:val="1F497D"/>
          <w:sz w:val="24"/>
          <w:szCs w:val="24"/>
        </w:rPr>
        <w:t xml:space="preserve"> nicht</w:t>
      </w:r>
      <w:r w:rsidR="00F3624B" w:rsidRPr="00D926AF">
        <w:rPr>
          <w:color w:val="1F497D"/>
          <w:sz w:val="24"/>
          <w:szCs w:val="24"/>
        </w:rPr>
        <w:t xml:space="preserve"> mit </w:t>
      </w:r>
      <w:r w:rsidR="00FF6FB2" w:rsidRPr="00D926AF">
        <w:rPr>
          <w:color w:val="1F497D"/>
          <w:sz w:val="24"/>
          <w:szCs w:val="24"/>
        </w:rPr>
        <w:t xml:space="preserve">den </w:t>
      </w:r>
      <w:r w:rsidRPr="00D926AF">
        <w:rPr>
          <w:color w:val="1F497D"/>
          <w:sz w:val="24"/>
          <w:szCs w:val="24"/>
        </w:rPr>
        <w:t>ICF</w:t>
      </w:r>
      <w:r w:rsidR="00FF6FB2" w:rsidRPr="00D926AF">
        <w:rPr>
          <w:color w:val="1F497D"/>
          <w:sz w:val="24"/>
          <w:szCs w:val="24"/>
        </w:rPr>
        <w:t>-</w:t>
      </w:r>
      <w:r w:rsidR="00F3624B" w:rsidRPr="00D926AF">
        <w:rPr>
          <w:color w:val="1F497D"/>
          <w:sz w:val="24"/>
          <w:szCs w:val="24"/>
        </w:rPr>
        <w:t>Bestimmungen</w:t>
      </w:r>
      <w:r w:rsidRPr="00D926AF">
        <w:rPr>
          <w:color w:val="1F497D"/>
          <w:sz w:val="24"/>
          <w:szCs w:val="24"/>
        </w:rPr>
        <w:t xml:space="preserve"> konformen Booten (Rennsurfski) bitte um Angabe in der Meldung, bei ausreichend Nennungen können </w:t>
      </w:r>
      <w:r w:rsidR="00F97CB2">
        <w:rPr>
          <w:color w:val="1F497D"/>
          <w:sz w:val="24"/>
          <w:szCs w:val="24"/>
        </w:rPr>
        <w:t xml:space="preserve">dafür </w:t>
      </w:r>
      <w:r w:rsidRPr="00D926AF">
        <w:rPr>
          <w:color w:val="1F497D"/>
          <w:sz w:val="24"/>
          <w:szCs w:val="24"/>
        </w:rPr>
        <w:t>eigene Rennen eingerichtet werden.</w:t>
      </w:r>
    </w:p>
    <w:p w14:paraId="58A0571E" w14:textId="77777777" w:rsidR="00E325D5" w:rsidRDefault="00E325D5" w:rsidP="00EE2750">
      <w:pPr>
        <w:tabs>
          <w:tab w:val="left" w:pos="2835"/>
        </w:tabs>
        <w:ind w:right="-286"/>
        <w:jc w:val="both"/>
        <w:rPr>
          <w:b/>
          <w:bCs/>
          <w:color w:val="1F497D"/>
          <w:sz w:val="24"/>
        </w:rPr>
      </w:pPr>
    </w:p>
    <w:p w14:paraId="7B04FA47" w14:textId="6AA0A593" w:rsidR="00D5156D" w:rsidRDefault="00D157ED" w:rsidP="00EE2750">
      <w:pPr>
        <w:tabs>
          <w:tab w:val="left" w:pos="2835"/>
        </w:tabs>
        <w:ind w:right="-286"/>
        <w:jc w:val="both"/>
        <w:rPr>
          <w:color w:val="1F497D"/>
          <w:sz w:val="24"/>
        </w:rPr>
      </w:pPr>
      <w:r w:rsidRPr="00133309">
        <w:rPr>
          <w:b/>
          <w:bCs/>
          <w:color w:val="1F497D"/>
          <w:sz w:val="24"/>
        </w:rPr>
        <w:t>Para-</w:t>
      </w:r>
      <w:r w:rsidR="00133309">
        <w:rPr>
          <w:b/>
          <w:bCs/>
          <w:color w:val="1F497D"/>
          <w:sz w:val="24"/>
        </w:rPr>
        <w:t xml:space="preserve">Kanu </w:t>
      </w:r>
      <w:r w:rsidR="00133309">
        <w:rPr>
          <w:color w:val="1F497D"/>
          <w:sz w:val="24"/>
        </w:rPr>
        <w:t>Meldungen</w:t>
      </w:r>
      <w:r w:rsidR="00DE378E">
        <w:rPr>
          <w:color w:val="1F497D"/>
          <w:sz w:val="24"/>
        </w:rPr>
        <w:t xml:space="preserve"> im</w:t>
      </w:r>
      <w:r w:rsidR="00133309">
        <w:rPr>
          <w:color w:val="1F497D"/>
          <w:sz w:val="24"/>
        </w:rPr>
        <w:t xml:space="preserve"> </w:t>
      </w:r>
      <w:r w:rsidR="00133309" w:rsidRPr="00133309">
        <w:rPr>
          <w:b/>
          <w:bCs/>
          <w:color w:val="1F497D"/>
          <w:sz w:val="24"/>
        </w:rPr>
        <w:t>Kajak</w:t>
      </w:r>
      <w:r w:rsidR="00DE378E">
        <w:rPr>
          <w:b/>
          <w:bCs/>
          <w:color w:val="1F497D"/>
          <w:sz w:val="24"/>
        </w:rPr>
        <w:t xml:space="preserve"> (</w:t>
      </w:r>
      <w:r w:rsidR="00DE378E" w:rsidRPr="00DE378E">
        <w:rPr>
          <w:color w:val="1F497D"/>
          <w:sz w:val="24"/>
        </w:rPr>
        <w:t xml:space="preserve">kein </w:t>
      </w:r>
      <w:proofErr w:type="spellStart"/>
      <w:r w:rsidR="00DE378E" w:rsidRPr="00DE378E">
        <w:rPr>
          <w:color w:val="1F497D"/>
          <w:sz w:val="24"/>
        </w:rPr>
        <w:t>V’aa</w:t>
      </w:r>
      <w:proofErr w:type="spellEnd"/>
      <w:r w:rsidR="00DE378E">
        <w:rPr>
          <w:b/>
          <w:bCs/>
          <w:color w:val="1F497D"/>
          <w:sz w:val="24"/>
        </w:rPr>
        <w:t>)</w:t>
      </w:r>
      <w:r w:rsidR="00133309">
        <w:rPr>
          <w:color w:val="1F497D"/>
          <w:sz w:val="24"/>
        </w:rPr>
        <w:t xml:space="preserve"> </w:t>
      </w:r>
      <w:r w:rsidR="00EE2750">
        <w:rPr>
          <w:color w:val="1F497D"/>
          <w:sz w:val="24"/>
        </w:rPr>
        <w:t xml:space="preserve">sind </w:t>
      </w:r>
      <w:r w:rsidR="00133309">
        <w:rPr>
          <w:color w:val="1F497D"/>
          <w:sz w:val="24"/>
        </w:rPr>
        <w:t xml:space="preserve">möglich und willkommen, bitte diese ohne Angabe von Rennnummer mit </w:t>
      </w:r>
      <w:r w:rsidR="00133309" w:rsidRPr="00133309">
        <w:rPr>
          <w:b/>
          <w:bCs/>
          <w:color w:val="1F497D"/>
          <w:sz w:val="24"/>
        </w:rPr>
        <w:t>Klassifizierung</w:t>
      </w:r>
      <w:r w:rsidR="00133309">
        <w:rPr>
          <w:color w:val="1F497D"/>
          <w:sz w:val="24"/>
        </w:rPr>
        <w:t xml:space="preserve"> der </w:t>
      </w:r>
      <w:proofErr w:type="spellStart"/>
      <w:r w:rsidR="00133309">
        <w:rPr>
          <w:color w:val="1F497D"/>
          <w:sz w:val="24"/>
        </w:rPr>
        <w:t>Sportler:</w:t>
      </w:r>
      <w:proofErr w:type="gramStart"/>
      <w:r w:rsidR="00133309">
        <w:rPr>
          <w:color w:val="1F497D"/>
          <w:sz w:val="24"/>
        </w:rPr>
        <w:t>in</w:t>
      </w:r>
      <w:proofErr w:type="spellEnd"/>
      <w:r w:rsidR="00133309">
        <w:rPr>
          <w:color w:val="1F497D"/>
          <w:sz w:val="24"/>
        </w:rPr>
        <w:t xml:space="preserve"> abgeben</w:t>
      </w:r>
      <w:proofErr w:type="gramEnd"/>
      <w:r w:rsidR="00133309">
        <w:rPr>
          <w:color w:val="1F497D"/>
          <w:sz w:val="24"/>
        </w:rPr>
        <w:t xml:space="preserve">. Sofern ausreichend Nennungen hereinkommen werden eigene Bewerbe eingerichtet. Andernfalls können </w:t>
      </w:r>
      <w:proofErr w:type="spellStart"/>
      <w:r w:rsidR="00133309">
        <w:rPr>
          <w:color w:val="1F497D"/>
          <w:sz w:val="24"/>
        </w:rPr>
        <w:t>Para-</w:t>
      </w:r>
      <w:proofErr w:type="gramStart"/>
      <w:r w:rsidR="00133309">
        <w:rPr>
          <w:color w:val="1F497D"/>
          <w:sz w:val="24"/>
        </w:rPr>
        <w:t>Athlet:innen</w:t>
      </w:r>
      <w:proofErr w:type="spellEnd"/>
      <w:proofErr w:type="gramEnd"/>
      <w:r w:rsidR="00133309">
        <w:rPr>
          <w:color w:val="1F497D"/>
          <w:sz w:val="24"/>
        </w:rPr>
        <w:t xml:space="preserve"> außer Konkurrenz oder auf Wunsch im entsprechenden nicht-para </w:t>
      </w:r>
      <w:r w:rsidR="00F3624B">
        <w:rPr>
          <w:color w:val="1F497D"/>
          <w:sz w:val="24"/>
        </w:rPr>
        <w:t>Rennen</w:t>
      </w:r>
      <w:r w:rsidR="00133309">
        <w:rPr>
          <w:color w:val="1F497D"/>
          <w:sz w:val="24"/>
        </w:rPr>
        <w:t xml:space="preserve"> starten.</w:t>
      </w:r>
    </w:p>
    <w:p w14:paraId="568C698B" w14:textId="77777777" w:rsidR="00D5156D" w:rsidRPr="00955D72" w:rsidRDefault="00D5156D" w:rsidP="00447481">
      <w:pPr>
        <w:tabs>
          <w:tab w:val="left" w:pos="2835"/>
        </w:tabs>
        <w:ind w:right="-286"/>
        <w:rPr>
          <w:color w:val="1F497D"/>
          <w:sz w:val="24"/>
        </w:rPr>
      </w:pPr>
    </w:p>
    <w:p w14:paraId="2231C662" w14:textId="77777777" w:rsidR="007F6986" w:rsidRDefault="00974A00" w:rsidP="00447481">
      <w:pPr>
        <w:ind w:right="-286"/>
        <w:rPr>
          <w:b/>
          <w:color w:val="1F497D"/>
          <w:sz w:val="28"/>
          <w:szCs w:val="28"/>
          <w:u w:val="single"/>
        </w:rPr>
      </w:pPr>
      <w:r>
        <w:rPr>
          <w:b/>
          <w:color w:val="1F497D"/>
          <w:sz w:val="28"/>
          <w:szCs w:val="28"/>
          <w:u w:val="single"/>
        </w:rPr>
        <w:br w:type="page"/>
      </w:r>
      <w:r w:rsidR="00CE330E" w:rsidRPr="007F6986">
        <w:rPr>
          <w:b/>
          <w:color w:val="1F497D"/>
          <w:sz w:val="28"/>
          <w:szCs w:val="28"/>
          <w:u w:val="single"/>
        </w:rPr>
        <w:lastRenderedPageBreak/>
        <w:t xml:space="preserve">WETTKAMPFSTRECKE: </w:t>
      </w:r>
    </w:p>
    <w:p w14:paraId="1A939487" w14:textId="77777777" w:rsidR="00F0481B" w:rsidRDefault="00F0481B" w:rsidP="00447481">
      <w:pPr>
        <w:ind w:right="-286"/>
        <w:rPr>
          <w:b/>
          <w:color w:val="1F497D"/>
          <w:sz w:val="28"/>
          <w:szCs w:val="28"/>
          <w:u w:val="single"/>
        </w:rPr>
      </w:pPr>
    </w:p>
    <w:p w14:paraId="2CFDABD2" w14:textId="02EEA4E6" w:rsidR="00FF6FB2" w:rsidRDefault="00FF6FB2" w:rsidP="00F97CB2">
      <w:pPr>
        <w:ind w:right="-286"/>
        <w:jc w:val="both"/>
        <w:rPr>
          <w:lang w:eastAsia="ja-JP"/>
        </w:rPr>
      </w:pPr>
      <w:r w:rsidRPr="00D926AF">
        <w:rPr>
          <w:bCs/>
          <w:color w:val="1F497D"/>
          <w:sz w:val="24"/>
          <w:szCs w:val="24"/>
        </w:rPr>
        <w:t xml:space="preserve">Alle Rennen ausgenommen </w:t>
      </w:r>
      <w:r w:rsidR="00D926AF" w:rsidRPr="00D926AF">
        <w:rPr>
          <w:bCs/>
          <w:color w:val="1F497D"/>
          <w:sz w:val="24"/>
          <w:szCs w:val="24"/>
        </w:rPr>
        <w:t xml:space="preserve">jene der </w:t>
      </w:r>
      <w:r w:rsidRPr="00D926AF">
        <w:rPr>
          <w:bCs/>
          <w:color w:val="1F497D"/>
          <w:sz w:val="24"/>
          <w:szCs w:val="24"/>
        </w:rPr>
        <w:t xml:space="preserve">Altersklasse Schüler C werden auf der </w:t>
      </w:r>
      <w:r w:rsidR="00D926AF" w:rsidRPr="00D926AF">
        <w:rPr>
          <w:bCs/>
          <w:color w:val="1F497D"/>
          <w:sz w:val="24"/>
          <w:szCs w:val="24"/>
        </w:rPr>
        <w:t xml:space="preserve">4,2km langen </w:t>
      </w:r>
      <w:r w:rsidRPr="00D926AF">
        <w:rPr>
          <w:bCs/>
          <w:color w:val="1F497D"/>
          <w:sz w:val="24"/>
          <w:szCs w:val="24"/>
        </w:rPr>
        <w:t>Standard</w:t>
      </w:r>
      <w:r w:rsidR="00D926AF" w:rsidRPr="00D926AF">
        <w:rPr>
          <w:bCs/>
          <w:color w:val="1F497D"/>
          <w:sz w:val="24"/>
          <w:szCs w:val="24"/>
        </w:rPr>
        <w:t>runde</w:t>
      </w:r>
      <w:r w:rsidRPr="00D926AF">
        <w:rPr>
          <w:bCs/>
          <w:color w:val="1F497D"/>
          <w:sz w:val="24"/>
          <w:szCs w:val="24"/>
        </w:rPr>
        <w:t xml:space="preserve"> </w:t>
      </w:r>
      <w:r w:rsidR="004931F8">
        <w:rPr>
          <w:bCs/>
          <w:color w:val="1F497D"/>
          <w:sz w:val="24"/>
          <w:szCs w:val="24"/>
        </w:rPr>
        <w:t xml:space="preserve">mit </w:t>
      </w:r>
      <w:r w:rsidRPr="00D926AF">
        <w:rPr>
          <w:bCs/>
          <w:color w:val="1F497D"/>
          <w:sz w:val="24"/>
          <w:szCs w:val="24"/>
        </w:rPr>
        <w:t>Start/Ziel/Portage/untere Wende</w:t>
      </w:r>
      <w:r w:rsidR="004931F8">
        <w:rPr>
          <w:bCs/>
          <w:color w:val="1F497D"/>
          <w:sz w:val="24"/>
          <w:szCs w:val="24"/>
        </w:rPr>
        <w:t xml:space="preserve"> bei der PSV Anlage und Umrundung des </w:t>
      </w:r>
      <w:r w:rsidRPr="00D926AF">
        <w:rPr>
          <w:bCs/>
          <w:color w:val="1F497D"/>
          <w:sz w:val="24"/>
          <w:szCs w:val="24"/>
        </w:rPr>
        <w:t>Gänsehäufe</w:t>
      </w:r>
      <w:r w:rsidR="004931F8">
        <w:rPr>
          <w:bCs/>
          <w:color w:val="1F497D"/>
          <w:sz w:val="24"/>
          <w:szCs w:val="24"/>
        </w:rPr>
        <w:t>l</w:t>
      </w:r>
      <w:r w:rsidRPr="00D926AF">
        <w:rPr>
          <w:bCs/>
          <w:color w:val="1F497D"/>
          <w:sz w:val="24"/>
          <w:szCs w:val="24"/>
        </w:rPr>
        <w:t xml:space="preserve"> (obere Wende) gefahren (auch evtl. Para-Kanu Rennen).</w:t>
      </w:r>
      <w:r>
        <w:rPr>
          <w:bCs/>
          <w:sz w:val="22"/>
          <w:szCs w:val="22"/>
        </w:rPr>
        <w:fldChar w:fldCharType="begin"/>
      </w:r>
      <w:r>
        <w:rPr>
          <w:bCs/>
          <w:sz w:val="22"/>
          <w:szCs w:val="22"/>
        </w:rPr>
        <w:instrText xml:space="preserve"> LINK </w:instrText>
      </w:r>
      <w:r w:rsidR="0071126F">
        <w:rPr>
          <w:bCs/>
          <w:sz w:val="22"/>
          <w:szCs w:val="22"/>
        </w:rPr>
        <w:instrText xml:space="preserve">Excel.Sheet.12 "\\\\oenbnt\\daten\\benutzer\\HOECHTL\\Daten\\Privat\\OKV\\Rennen ÖM MArathon K1.xlsx" Tabelle1!Z21S8:Z47S11 </w:instrText>
      </w:r>
      <w:r>
        <w:rPr>
          <w:bCs/>
          <w:sz w:val="22"/>
          <w:szCs w:val="22"/>
        </w:rPr>
        <w:instrText xml:space="preserve">\a \f 5 \h  \* MERGEFORMAT </w:instrText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ab/>
      </w:r>
    </w:p>
    <w:p w14:paraId="7A1B7A8F" w14:textId="77777777" w:rsidR="0071126F" w:rsidRPr="00D926AF" w:rsidRDefault="00FF6FB2" w:rsidP="00447481">
      <w:pPr>
        <w:ind w:right="-286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fldChar w:fldCharType="end"/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417"/>
        <w:gridCol w:w="992"/>
        <w:gridCol w:w="1418"/>
        <w:gridCol w:w="1134"/>
      </w:tblGrid>
      <w:tr w:rsidR="0071126F" w:rsidRPr="0071126F" w14:paraId="1A69DB25" w14:textId="77777777" w:rsidTr="00774F47">
        <w:trPr>
          <w:trHeight w:val="290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AC86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Klasse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4BCC" w14:textId="08115AC3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Nummer</w:t>
            </w:r>
            <w:r>
              <w:rPr>
                <w:color w:val="000000"/>
                <w:sz w:val="22"/>
                <w:szCs w:val="22"/>
                <w:lang w:val="de-AT" w:eastAsia="de-AT"/>
              </w:rPr>
              <w:t xml:space="preserve"> Rennen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B704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Runden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C920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Portagen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511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Distanz km</w:t>
            </w:r>
          </w:p>
        </w:tc>
      </w:tr>
      <w:tr w:rsidR="0071126F" w:rsidRPr="0071126F" w14:paraId="64F4DE59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D63C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Damen Senioren Elite K1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AAB0" w14:textId="77777777" w:rsidR="0071126F" w:rsidRPr="004B6D19" w:rsidRDefault="0071126F" w:rsidP="0071126F">
            <w:pPr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7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1B8C" w14:textId="77777777" w:rsidR="0071126F" w:rsidRPr="004B6D19" w:rsidRDefault="0071126F" w:rsidP="0071126F">
            <w:pPr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9C35" w14:textId="77777777" w:rsidR="0071126F" w:rsidRPr="004B6D19" w:rsidRDefault="0071126F" w:rsidP="0071126F">
            <w:pPr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268A2" w14:textId="77777777" w:rsidR="0071126F" w:rsidRPr="004B6D19" w:rsidRDefault="0071126F" w:rsidP="0071126F">
            <w:pPr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21</w:t>
            </w:r>
          </w:p>
        </w:tc>
      </w:tr>
      <w:tr w:rsidR="0071126F" w:rsidRPr="0071126F" w14:paraId="1B95DC17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F1D2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Herren Senioren Elite K1,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D7F0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1, 20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7FD313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D16549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74BDB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666C6EB4" w14:textId="77777777" w:rsidTr="00774F47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156D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Herren Junioren K1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E3D8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5CA8DE" w14:textId="77777777" w:rsidR="0071126F" w:rsidRPr="004B6D19" w:rsidRDefault="0071126F" w:rsidP="0071126F">
            <w:pPr>
              <w:rPr>
                <w:color w:val="4472C4" w:themeColor="accent1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C7067F" w14:textId="77777777" w:rsidR="0071126F" w:rsidRPr="004B6D19" w:rsidRDefault="0071126F" w:rsidP="0071126F">
            <w:pPr>
              <w:rPr>
                <w:color w:val="4472C4" w:themeColor="accent1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0F24E" w14:textId="77777777" w:rsidR="0071126F" w:rsidRPr="004B6D19" w:rsidRDefault="0071126F" w:rsidP="0071126F">
            <w:pPr>
              <w:rPr>
                <w:color w:val="4472C4" w:themeColor="accent1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578E6F20" w14:textId="77777777" w:rsidTr="00774F47">
        <w:trPr>
          <w:trHeight w:val="280"/>
          <w:jc w:val="center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DD75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Damen, Herren Masters I+II K1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CB2F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35, 30, 36, 31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C9AC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D893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5A71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16,8</w:t>
            </w:r>
          </w:p>
        </w:tc>
      </w:tr>
      <w:tr w:rsidR="0071126F" w:rsidRPr="0071126F" w14:paraId="09507044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02CF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Damen Senioren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6D0E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25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169238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449E9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421C6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30DC17D1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12E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Damen Junioren K1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F8F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74F84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24820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5F747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4E044C49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692C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Herren Junioren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71F6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21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ADADF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F73D56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8E20A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5E8D0E48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5E45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Jugend weiblich, männlich K1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710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9, 3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4D2AEA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744580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B07F5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1FC66463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B68C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Damen, Herren Masters III K1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0342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37, 32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D21F" w14:textId="77777777" w:rsidR="0071126F" w:rsidRPr="004B6D19" w:rsidRDefault="0071126F" w:rsidP="00E1578A">
            <w:pPr>
              <w:ind w:right="-286"/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AC42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2</w:t>
            </w:r>
            <w:r w:rsidRPr="004B6D19">
              <w:rPr>
                <w:bCs/>
                <w:color w:val="1F497D"/>
                <w:sz w:val="22"/>
                <w:szCs w:val="22"/>
              </w:rPr>
              <w:br/>
            </w:r>
            <w:proofErr w:type="spellStart"/>
            <w:r w:rsidRPr="004B6D19">
              <w:rPr>
                <w:bCs/>
                <w:color w:val="1F497D"/>
                <w:sz w:val="22"/>
                <w:szCs w:val="22"/>
              </w:rPr>
              <w:t>Seekajak</w:t>
            </w:r>
            <w:proofErr w:type="spellEnd"/>
            <w:r w:rsidRPr="004B6D19">
              <w:rPr>
                <w:bCs/>
                <w:color w:val="1F497D"/>
                <w:sz w:val="22"/>
                <w:szCs w:val="22"/>
              </w:rPr>
              <w:t xml:space="preserve"> ohne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40DE9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12,6</w:t>
            </w:r>
          </w:p>
        </w:tc>
      </w:tr>
      <w:tr w:rsidR="0071126F" w:rsidRPr="0071126F" w14:paraId="7D6E959C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DB0C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 xml:space="preserve">Damen, Herren Masters I+II </w:t>
            </w:r>
            <w:proofErr w:type="spellStart"/>
            <w:r w:rsidRPr="004B6D19">
              <w:rPr>
                <w:bCs/>
                <w:color w:val="1F497D"/>
                <w:sz w:val="22"/>
                <w:szCs w:val="22"/>
              </w:rPr>
              <w:t>Seekajak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0DDD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60, 50, 62, 52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6D9B18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E3D051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BA326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186CD4E7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7357" w14:textId="77777777" w:rsidR="0071126F" w:rsidRPr="00A87191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  <w:lang w:val="en-GB"/>
              </w:rPr>
            </w:pPr>
            <w:r w:rsidRPr="00A87191">
              <w:rPr>
                <w:bCs/>
                <w:color w:val="1F497D"/>
                <w:sz w:val="22"/>
                <w:szCs w:val="22"/>
                <w:lang w:val="en-GB"/>
              </w:rPr>
              <w:t>Herren Masters I+II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9936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40, 41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4186D5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DE6788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369132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5E04722E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5C11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Damen Masters I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A9DB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8FA71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CB09F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088FF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6C052F63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3CDA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Damen Junioren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77DA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E69507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EFF52D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9D8BB3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3DBECF8E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CF3F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Jugend männlich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551D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22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8C2057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1652C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33256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21ADF8CD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4AE8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Damen, Herren Masters IV, V K1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9BB1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38, 33, 39, 34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C758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3FFB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1</w:t>
            </w:r>
            <w:r w:rsidRPr="0071126F">
              <w:rPr>
                <w:color w:val="000000"/>
                <w:sz w:val="22"/>
                <w:szCs w:val="22"/>
                <w:lang w:val="de-AT" w:eastAsia="de-AT"/>
              </w:rPr>
              <w:br/>
              <w:t xml:space="preserve">Masters III+IV, </w:t>
            </w:r>
            <w:proofErr w:type="spellStart"/>
            <w:r w:rsidRPr="0071126F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  <w:r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 ohne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33ED3" w14:textId="77777777" w:rsidR="0071126F" w:rsidRPr="0071126F" w:rsidRDefault="0071126F" w:rsidP="0071126F">
            <w:pPr>
              <w:jc w:val="center"/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8,4</w:t>
            </w:r>
          </w:p>
        </w:tc>
      </w:tr>
      <w:tr w:rsidR="0071126F" w:rsidRPr="0071126F" w14:paraId="69E436CF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347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 xml:space="preserve">Damen, Herren Masters III, IV </w:t>
            </w:r>
            <w:proofErr w:type="spellStart"/>
            <w:r w:rsidRPr="0071126F">
              <w:rPr>
                <w:color w:val="000000"/>
                <w:sz w:val="22"/>
                <w:szCs w:val="22"/>
                <w:lang w:val="de-AT" w:eastAsia="de-AT"/>
              </w:rPr>
              <w:t>Seekajak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41D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63, 53, 64, 54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97D4A7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C5D586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D3AC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627E5CB5" w14:textId="77777777" w:rsidTr="0071126F">
        <w:trPr>
          <w:trHeight w:val="28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9995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Herren Masters III, IV C1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E907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42, 43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D7B425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6B9FE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A3B35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0FAB3EDC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80B8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Damen Masters II, III C1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DB1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46, 47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CE45A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260F8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EF35F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6C11ED52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2C02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Jugend weiblich C1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80B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27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C15420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C5506D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B48BA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00C88B6E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5642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Schüler A weiblich, männlich K1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202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10, 4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945AC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AC1FB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09D89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18D47C32" w14:textId="77777777" w:rsidTr="0071126F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BBB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Schüler A weiblich, männlich C1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979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  <w:r w:rsidRPr="0071126F">
              <w:rPr>
                <w:color w:val="000000"/>
                <w:sz w:val="22"/>
                <w:szCs w:val="22"/>
                <w:lang w:val="de-AT" w:eastAsia="de-AT"/>
              </w:rPr>
              <w:t>28, 23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8674F6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41D3D4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82EB3" w14:textId="77777777" w:rsidR="0071126F" w:rsidRPr="0071126F" w:rsidRDefault="0071126F" w:rsidP="0071126F">
            <w:pPr>
              <w:rPr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71126F" w:rsidRPr="0071126F" w14:paraId="34BEC0D1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5013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 xml:space="preserve">Damen, Herren Masters V </w:t>
            </w:r>
            <w:proofErr w:type="spellStart"/>
            <w:r w:rsidRPr="004B6D19">
              <w:rPr>
                <w:bCs/>
                <w:color w:val="1F497D"/>
                <w:sz w:val="22"/>
                <w:szCs w:val="22"/>
              </w:rPr>
              <w:t>Seekajak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AE6F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65, 55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C7BE" w14:textId="77777777" w:rsidR="0071126F" w:rsidRPr="004B6D19" w:rsidRDefault="0071126F" w:rsidP="00E1578A">
            <w:pPr>
              <w:ind w:right="-286"/>
              <w:jc w:val="center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A1AF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0</w:t>
            </w:r>
            <w:r w:rsidRPr="004B6D19">
              <w:rPr>
                <w:bCs/>
                <w:color w:val="1F497D"/>
                <w:sz w:val="22"/>
                <w:szCs w:val="22"/>
              </w:rPr>
              <w:br/>
              <w:t xml:space="preserve">Masters III+IV, </w:t>
            </w:r>
            <w:proofErr w:type="spellStart"/>
            <w:r w:rsidRPr="004B6D19">
              <w:rPr>
                <w:bCs/>
                <w:color w:val="1F497D"/>
                <w:sz w:val="22"/>
                <w:szCs w:val="22"/>
              </w:rPr>
              <w:t>Seekajak</w:t>
            </w:r>
            <w:proofErr w:type="spellEnd"/>
            <w:r w:rsidRPr="004B6D19">
              <w:rPr>
                <w:bCs/>
                <w:color w:val="1F497D"/>
                <w:sz w:val="22"/>
                <w:szCs w:val="22"/>
              </w:rPr>
              <w:t xml:space="preserve"> ohne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F925C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4,2</w:t>
            </w:r>
          </w:p>
        </w:tc>
      </w:tr>
      <w:tr w:rsidR="0071126F" w:rsidRPr="0071126F" w14:paraId="232F4C1B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F343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Herren Masters V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02F2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49BAD5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914AB5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BC69D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3BE7F668" w14:textId="77777777" w:rsidTr="0071126F">
        <w:trPr>
          <w:trHeight w:val="29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5DD4" w14:textId="68326889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Damen Masters IV,</w:t>
            </w:r>
            <w:r w:rsidR="00F97CB2" w:rsidRPr="004B6D19">
              <w:rPr>
                <w:bCs/>
                <w:color w:val="1F497D"/>
                <w:sz w:val="22"/>
                <w:szCs w:val="22"/>
              </w:rPr>
              <w:t xml:space="preserve"> </w:t>
            </w:r>
            <w:r w:rsidRPr="004B6D19">
              <w:rPr>
                <w:bCs/>
                <w:color w:val="1F497D"/>
                <w:sz w:val="22"/>
                <w:szCs w:val="22"/>
              </w:rPr>
              <w:t>V C1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8CCC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48, 49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12E7A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0B2EC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CCED8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  <w:tr w:rsidR="0071126F" w:rsidRPr="0071126F" w14:paraId="03929695" w14:textId="77777777" w:rsidTr="0071126F">
        <w:trPr>
          <w:trHeight w:val="300"/>
          <w:jc w:val="center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C7A0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 xml:space="preserve">Schüler B weibl., </w:t>
            </w:r>
            <w:proofErr w:type="spellStart"/>
            <w:r w:rsidRPr="004B6D19">
              <w:rPr>
                <w:bCs/>
                <w:color w:val="1F497D"/>
                <w:sz w:val="22"/>
                <w:szCs w:val="22"/>
              </w:rPr>
              <w:t>männl</w:t>
            </w:r>
            <w:proofErr w:type="spellEnd"/>
            <w:r w:rsidRPr="004B6D19">
              <w:rPr>
                <w:bCs/>
                <w:color w:val="1F497D"/>
                <w:sz w:val="22"/>
                <w:szCs w:val="22"/>
              </w:rPr>
              <w:t>. K1 (Renn-, Minikajak)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8C7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  <w:r w:rsidRPr="004B6D19">
              <w:rPr>
                <w:bCs/>
                <w:color w:val="1F497D"/>
                <w:sz w:val="22"/>
                <w:szCs w:val="22"/>
              </w:rPr>
              <w:t>11, 5, 11a, 5a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E84A76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7D678E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AB8DB" w14:textId="77777777" w:rsidR="0071126F" w:rsidRPr="004B6D19" w:rsidRDefault="0071126F" w:rsidP="004B6D19">
            <w:pPr>
              <w:ind w:right="-286"/>
              <w:jc w:val="both"/>
              <w:rPr>
                <w:bCs/>
                <w:color w:val="1F497D"/>
                <w:sz w:val="22"/>
                <w:szCs w:val="22"/>
              </w:rPr>
            </w:pPr>
          </w:p>
        </w:tc>
      </w:tr>
    </w:tbl>
    <w:p w14:paraId="6AA258D8" w14:textId="73D2D3FD" w:rsidR="00172D69" w:rsidRPr="00D926AF" w:rsidRDefault="00172D69" w:rsidP="00447481">
      <w:pPr>
        <w:ind w:right="-286"/>
        <w:rPr>
          <w:b/>
          <w:bCs/>
          <w:sz w:val="22"/>
          <w:szCs w:val="22"/>
        </w:rPr>
      </w:pPr>
    </w:p>
    <w:p w14:paraId="6FFBD3EC" w14:textId="4197803B" w:rsidR="002C6C4A" w:rsidRPr="00D926AF" w:rsidRDefault="00D926AF" w:rsidP="00D926AF">
      <w:pPr>
        <w:rPr>
          <w:color w:val="000000"/>
          <w:sz w:val="22"/>
          <w:szCs w:val="22"/>
          <w:lang w:val="de-AT" w:eastAsia="de-AT"/>
        </w:rPr>
      </w:pPr>
      <w:r w:rsidRPr="00D926AF">
        <w:rPr>
          <w:b/>
          <w:bCs/>
          <w:color w:val="000000"/>
          <w:sz w:val="22"/>
          <w:szCs w:val="22"/>
          <w:lang w:val="de-AT" w:eastAsia="de-AT"/>
        </w:rPr>
        <w:t xml:space="preserve">Rennen </w:t>
      </w:r>
      <w:r w:rsidR="0071126F">
        <w:rPr>
          <w:b/>
          <w:bCs/>
          <w:color w:val="000000"/>
          <w:sz w:val="22"/>
          <w:szCs w:val="22"/>
          <w:lang w:val="de-AT" w:eastAsia="de-AT"/>
        </w:rPr>
        <w:t>12, 6 (</w:t>
      </w:r>
      <w:r w:rsidRPr="00D926AF">
        <w:rPr>
          <w:b/>
          <w:bCs/>
          <w:color w:val="000000"/>
          <w:sz w:val="22"/>
          <w:szCs w:val="22"/>
          <w:lang w:val="de-AT" w:eastAsia="de-AT"/>
        </w:rPr>
        <w:t>Schüler C</w:t>
      </w:r>
      <w:r w:rsidR="0071126F">
        <w:rPr>
          <w:b/>
          <w:bCs/>
          <w:color w:val="000000"/>
          <w:sz w:val="22"/>
          <w:szCs w:val="22"/>
          <w:lang w:val="de-AT" w:eastAsia="de-AT"/>
        </w:rPr>
        <w:t xml:space="preserve"> weibl., </w:t>
      </w:r>
      <w:proofErr w:type="spellStart"/>
      <w:r w:rsidR="0071126F">
        <w:rPr>
          <w:b/>
          <w:bCs/>
          <w:color w:val="000000"/>
          <w:sz w:val="22"/>
          <w:szCs w:val="22"/>
          <w:lang w:val="de-AT" w:eastAsia="de-AT"/>
        </w:rPr>
        <w:t>männl</w:t>
      </w:r>
      <w:proofErr w:type="spellEnd"/>
      <w:r w:rsidR="0071126F">
        <w:rPr>
          <w:b/>
          <w:bCs/>
          <w:color w:val="000000"/>
          <w:sz w:val="22"/>
          <w:szCs w:val="22"/>
          <w:lang w:val="de-AT" w:eastAsia="de-AT"/>
        </w:rPr>
        <w:t>.)</w:t>
      </w:r>
      <w:r w:rsidRPr="00D926AF">
        <w:rPr>
          <w:color w:val="000000"/>
          <w:sz w:val="22"/>
          <w:szCs w:val="22"/>
          <w:lang w:val="de-AT" w:eastAsia="de-AT"/>
        </w:rPr>
        <w:t xml:space="preserve">: Start/Ziel </w:t>
      </w:r>
      <w:r w:rsidR="00F97CB2">
        <w:rPr>
          <w:color w:val="000000"/>
          <w:sz w:val="22"/>
          <w:szCs w:val="22"/>
          <w:lang w:val="de-AT" w:eastAsia="de-AT"/>
        </w:rPr>
        <w:t xml:space="preserve">bei </w:t>
      </w:r>
      <w:proofErr w:type="gramStart"/>
      <w:r w:rsidRPr="00D926AF">
        <w:rPr>
          <w:color w:val="000000"/>
          <w:sz w:val="22"/>
          <w:szCs w:val="22"/>
          <w:lang w:val="de-AT" w:eastAsia="de-AT"/>
        </w:rPr>
        <w:t xml:space="preserve">PSV </w:t>
      </w:r>
      <w:r w:rsidR="00F97CB2">
        <w:rPr>
          <w:color w:val="000000"/>
          <w:sz w:val="22"/>
          <w:szCs w:val="22"/>
          <w:lang w:val="de-AT" w:eastAsia="de-AT"/>
        </w:rPr>
        <w:t>Anlage</w:t>
      </w:r>
      <w:proofErr w:type="gramEnd"/>
      <w:r w:rsidRPr="00D926AF">
        <w:rPr>
          <w:color w:val="000000"/>
          <w:sz w:val="22"/>
          <w:szCs w:val="22"/>
          <w:lang w:val="de-AT" w:eastAsia="de-AT"/>
        </w:rPr>
        <w:t xml:space="preserve">, Wende </w:t>
      </w:r>
      <w:r>
        <w:rPr>
          <w:color w:val="000000"/>
          <w:sz w:val="22"/>
          <w:szCs w:val="22"/>
          <w:lang w:val="de-AT" w:eastAsia="de-AT"/>
        </w:rPr>
        <w:t>Gänsehäufelbrücke (1,6km, keine Portage);</w:t>
      </w:r>
    </w:p>
    <w:p w14:paraId="26C38D7F" w14:textId="77777777" w:rsidR="00D926AF" w:rsidRPr="00D926AF" w:rsidRDefault="00D926AF" w:rsidP="00D926AF">
      <w:pPr>
        <w:rPr>
          <w:color w:val="000000"/>
          <w:sz w:val="22"/>
          <w:szCs w:val="22"/>
          <w:lang w:val="de-AT" w:eastAsia="de-AT"/>
        </w:rPr>
      </w:pPr>
    </w:p>
    <w:p w14:paraId="41565012" w14:textId="77777777" w:rsidR="00447481" w:rsidRDefault="00447481" w:rsidP="00447481">
      <w:pPr>
        <w:tabs>
          <w:tab w:val="left" w:pos="2835"/>
        </w:tabs>
        <w:ind w:left="2832" w:right="-286" w:hanging="2832"/>
        <w:rPr>
          <w:color w:val="1F497D"/>
          <w:sz w:val="24"/>
        </w:rPr>
      </w:pPr>
      <w:r w:rsidRPr="00FC13C9">
        <w:rPr>
          <w:b/>
          <w:color w:val="1F497D"/>
          <w:sz w:val="24"/>
          <w:u w:val="single"/>
        </w:rPr>
        <w:t>Parkmöglichkeit</w:t>
      </w:r>
      <w:r>
        <w:rPr>
          <w:b/>
          <w:color w:val="1F497D"/>
          <w:sz w:val="24"/>
          <w:u w:val="single"/>
        </w:rPr>
        <w:t>:</w:t>
      </w:r>
      <w:r>
        <w:rPr>
          <w:color w:val="1F497D"/>
          <w:sz w:val="24"/>
        </w:rPr>
        <w:t xml:space="preserve"> </w:t>
      </w:r>
      <w:r w:rsidRPr="00955D72">
        <w:rPr>
          <w:color w:val="1F497D"/>
          <w:sz w:val="24"/>
        </w:rPr>
        <w:t xml:space="preserve">Fahrzeuge mit Bootsanhänger </w:t>
      </w:r>
      <w:r>
        <w:rPr>
          <w:color w:val="1F497D"/>
          <w:sz w:val="24"/>
        </w:rPr>
        <w:t xml:space="preserve">(oder Boot auf dem Dach) </w:t>
      </w:r>
      <w:r w:rsidRPr="00955D72">
        <w:rPr>
          <w:color w:val="1F497D"/>
          <w:sz w:val="24"/>
        </w:rPr>
        <w:t xml:space="preserve">auf dem </w:t>
      </w:r>
    </w:p>
    <w:p w14:paraId="4E5E5A2B" w14:textId="77777777" w:rsidR="007B7540" w:rsidRDefault="00447481" w:rsidP="007B7540">
      <w:pPr>
        <w:ind w:right="-286"/>
        <w:rPr>
          <w:color w:val="1F497D"/>
          <w:sz w:val="24"/>
        </w:rPr>
      </w:pPr>
      <w:r w:rsidRPr="00955D72">
        <w:rPr>
          <w:color w:val="1F497D"/>
          <w:sz w:val="24"/>
        </w:rPr>
        <w:t>Polizeisportgelände (nach Anweisung</w:t>
      </w:r>
      <w:r>
        <w:rPr>
          <w:color w:val="1F497D"/>
          <w:sz w:val="24"/>
        </w:rPr>
        <w:t xml:space="preserve"> der Platzaufsicht!</w:t>
      </w:r>
      <w:r w:rsidRPr="00955D72">
        <w:rPr>
          <w:color w:val="1F497D"/>
          <w:sz w:val="24"/>
        </w:rPr>
        <w:t>)</w:t>
      </w:r>
      <w:r w:rsidR="007B7540">
        <w:rPr>
          <w:color w:val="1F497D"/>
          <w:sz w:val="24"/>
        </w:rPr>
        <w:t xml:space="preserve">. </w:t>
      </w:r>
    </w:p>
    <w:p w14:paraId="4A3B7203" w14:textId="77777777" w:rsidR="007B7540" w:rsidRDefault="007B7540" w:rsidP="007B7540">
      <w:pPr>
        <w:ind w:right="-286"/>
        <w:rPr>
          <w:color w:val="1F497D"/>
          <w:sz w:val="24"/>
        </w:rPr>
      </w:pPr>
      <w:r w:rsidRPr="007B7540">
        <w:rPr>
          <w:b/>
          <w:bCs/>
          <w:color w:val="1F497D"/>
          <w:sz w:val="24"/>
        </w:rPr>
        <w:t>Kosten</w:t>
      </w:r>
      <w:r>
        <w:rPr>
          <w:color w:val="1F497D"/>
          <w:sz w:val="24"/>
        </w:rPr>
        <w:t xml:space="preserve">: 1. Stunde gratis, jede angefangene Stunde € </w:t>
      </w:r>
      <w:r w:rsidR="006304D5">
        <w:rPr>
          <w:color w:val="1F497D"/>
          <w:sz w:val="24"/>
        </w:rPr>
        <w:t>2,00</w:t>
      </w:r>
      <w:r>
        <w:rPr>
          <w:color w:val="1F497D"/>
          <w:sz w:val="24"/>
        </w:rPr>
        <w:t>.</w:t>
      </w:r>
    </w:p>
    <w:p w14:paraId="7E766C8E" w14:textId="77777777" w:rsidR="00447481" w:rsidRPr="00955D72" w:rsidRDefault="007B7540" w:rsidP="007B7540">
      <w:pPr>
        <w:ind w:right="-286"/>
        <w:rPr>
          <w:color w:val="1F497D"/>
          <w:sz w:val="24"/>
        </w:rPr>
      </w:pPr>
      <w:r>
        <w:rPr>
          <w:color w:val="1F497D"/>
          <w:sz w:val="24"/>
        </w:rPr>
        <w:t>Für Teilnehmer des Marathons bzw. Bootstransport ohne Kosten.</w:t>
      </w:r>
    </w:p>
    <w:p w14:paraId="608191BC" w14:textId="77777777" w:rsidR="00447481" w:rsidRDefault="00447481" w:rsidP="00447481">
      <w:pPr>
        <w:tabs>
          <w:tab w:val="left" w:pos="2977"/>
        </w:tabs>
        <w:ind w:right="-286"/>
        <w:rPr>
          <w:b/>
          <w:color w:val="1F497D"/>
          <w:sz w:val="24"/>
        </w:rPr>
      </w:pPr>
      <w:r w:rsidRPr="00955D72">
        <w:rPr>
          <w:color w:val="1F497D"/>
          <w:sz w:val="24"/>
        </w:rPr>
        <w:t>Sonstige Fahrzeuge</w:t>
      </w:r>
      <w:r w:rsidR="007B7540">
        <w:rPr>
          <w:color w:val="1F497D"/>
          <w:sz w:val="24"/>
        </w:rPr>
        <w:t xml:space="preserve"> können</w:t>
      </w:r>
      <w:r w:rsidRPr="00955D72">
        <w:rPr>
          <w:color w:val="1F497D"/>
          <w:sz w:val="24"/>
        </w:rPr>
        <w:t xml:space="preserve"> entlang des Dampfschiffhaufens</w:t>
      </w:r>
      <w:r>
        <w:rPr>
          <w:color w:val="1F497D"/>
          <w:sz w:val="24"/>
        </w:rPr>
        <w:t xml:space="preserve"> </w:t>
      </w:r>
      <w:r w:rsidR="007B7540">
        <w:rPr>
          <w:color w:val="1F497D"/>
          <w:sz w:val="24"/>
        </w:rPr>
        <w:t xml:space="preserve">parken (Samstag gilt </w:t>
      </w:r>
      <w:r w:rsidR="000D1DD2">
        <w:rPr>
          <w:color w:val="1F497D"/>
          <w:sz w:val="24"/>
        </w:rPr>
        <w:t>die Kurzparkzone</w:t>
      </w:r>
      <w:r w:rsidR="007B7540">
        <w:rPr>
          <w:color w:val="1F497D"/>
          <w:sz w:val="24"/>
        </w:rPr>
        <w:t xml:space="preserve"> in Wien nicht).</w:t>
      </w:r>
      <w:r w:rsidRPr="00955D72">
        <w:rPr>
          <w:b/>
          <w:color w:val="1F497D"/>
          <w:sz w:val="24"/>
        </w:rPr>
        <w:tab/>
      </w:r>
    </w:p>
    <w:p w14:paraId="36AF6883" w14:textId="77777777" w:rsidR="00447481" w:rsidRDefault="00447481" w:rsidP="00447481">
      <w:pPr>
        <w:tabs>
          <w:tab w:val="left" w:pos="2977"/>
        </w:tabs>
        <w:ind w:right="-286"/>
        <w:rPr>
          <w:b/>
          <w:color w:val="1F497D"/>
          <w:sz w:val="24"/>
        </w:rPr>
      </w:pPr>
    </w:p>
    <w:p w14:paraId="526770CE" w14:textId="63EAA43A" w:rsidR="00447481" w:rsidRDefault="00F94656" w:rsidP="00447481">
      <w:pPr>
        <w:tabs>
          <w:tab w:val="left" w:pos="2977"/>
        </w:tabs>
        <w:ind w:right="-286"/>
        <w:rPr>
          <w:b/>
          <w:color w:val="1F497D"/>
          <w:sz w:val="24"/>
        </w:rPr>
      </w:pPr>
      <w:r w:rsidRPr="00F94656">
        <w:rPr>
          <w:b/>
          <w:color w:val="1F497D"/>
          <w:sz w:val="24"/>
        </w:rPr>
        <w:t>Für den Wettkampf gelten die Anti-Doping Bestimmungen des Österreichischen Kanuverbandes.</w:t>
      </w:r>
    </w:p>
    <w:p w14:paraId="55BA53EC" w14:textId="77777777" w:rsidR="00F97CB2" w:rsidRPr="00955D72" w:rsidRDefault="00F97CB2" w:rsidP="00447481">
      <w:pPr>
        <w:tabs>
          <w:tab w:val="left" w:pos="2977"/>
        </w:tabs>
        <w:ind w:right="-286"/>
        <w:rPr>
          <w:color w:val="1F497D"/>
          <w:sz w:val="24"/>
        </w:rPr>
      </w:pPr>
    </w:p>
    <w:p w14:paraId="34DF8A73" w14:textId="77777777" w:rsidR="004C60D0" w:rsidRDefault="004C60D0" w:rsidP="001E0257">
      <w:pPr>
        <w:tabs>
          <w:tab w:val="left" w:pos="2977"/>
        </w:tabs>
        <w:ind w:right="-569"/>
        <w:rPr>
          <w:color w:val="1F497D"/>
          <w:sz w:val="24"/>
        </w:rPr>
      </w:pPr>
      <w:r w:rsidRPr="00955D72">
        <w:rPr>
          <w:color w:val="1F497D"/>
          <w:sz w:val="24"/>
        </w:rPr>
        <w:t>Für den Österreichischen Kanuverband</w:t>
      </w:r>
      <w:r w:rsidRPr="00955D72">
        <w:rPr>
          <w:color w:val="1F497D"/>
          <w:sz w:val="24"/>
        </w:rPr>
        <w:tab/>
      </w:r>
      <w:r w:rsidRPr="00955D72">
        <w:rPr>
          <w:color w:val="1F497D"/>
          <w:sz w:val="24"/>
        </w:rPr>
        <w:tab/>
      </w:r>
      <w:r w:rsidR="00CF16EA" w:rsidRPr="00CF16EA">
        <w:rPr>
          <w:color w:val="1F497D"/>
          <w:sz w:val="24"/>
        </w:rPr>
        <w:t>Für die Polizeisportvereinigung</w:t>
      </w:r>
      <w:r w:rsidR="001E0257">
        <w:rPr>
          <w:color w:val="1F497D"/>
          <w:sz w:val="24"/>
        </w:rPr>
        <w:t xml:space="preserve"> Wien</w:t>
      </w:r>
    </w:p>
    <w:p w14:paraId="08C1F3D1" w14:textId="77777777" w:rsidR="00223709" w:rsidRDefault="002C160D" w:rsidP="001D7616">
      <w:pPr>
        <w:tabs>
          <w:tab w:val="left" w:pos="2977"/>
        </w:tabs>
        <w:ind w:right="-286"/>
        <w:rPr>
          <w:color w:val="1F497D"/>
          <w:sz w:val="24"/>
        </w:rPr>
      </w:pPr>
      <w:r>
        <w:rPr>
          <w:color w:val="1F497D"/>
          <w:sz w:val="24"/>
        </w:rPr>
        <w:t>Rennsport - Marathon</w:t>
      </w:r>
      <w:r w:rsidR="00904384">
        <w:rPr>
          <w:color w:val="1F497D"/>
          <w:sz w:val="24"/>
        </w:rPr>
        <w:tab/>
      </w:r>
      <w:r w:rsidR="00904384">
        <w:rPr>
          <w:color w:val="1F497D"/>
          <w:sz w:val="24"/>
        </w:rPr>
        <w:tab/>
      </w:r>
      <w:r w:rsidR="00904384">
        <w:rPr>
          <w:color w:val="1F497D"/>
          <w:sz w:val="24"/>
        </w:rPr>
        <w:tab/>
      </w:r>
      <w:r w:rsidR="00904384">
        <w:rPr>
          <w:color w:val="1F497D"/>
          <w:sz w:val="24"/>
        </w:rPr>
        <w:tab/>
      </w:r>
      <w:r w:rsidR="00904384" w:rsidRPr="00CF16EA">
        <w:rPr>
          <w:color w:val="1F497D"/>
          <w:sz w:val="24"/>
        </w:rPr>
        <w:t xml:space="preserve">Sektion </w:t>
      </w:r>
      <w:r w:rsidR="001E0257">
        <w:rPr>
          <w:color w:val="1F497D"/>
          <w:sz w:val="24"/>
        </w:rPr>
        <w:t>Kanu</w:t>
      </w:r>
    </w:p>
    <w:p w14:paraId="12D7F077" w14:textId="77777777" w:rsidR="001A7966" w:rsidRPr="00955D72" w:rsidRDefault="000659D0" w:rsidP="001D7616">
      <w:pPr>
        <w:tabs>
          <w:tab w:val="left" w:pos="2977"/>
        </w:tabs>
        <w:ind w:right="-286"/>
        <w:rPr>
          <w:color w:val="1F497D"/>
          <w:sz w:val="24"/>
        </w:rPr>
      </w:pPr>
      <w:r>
        <w:rPr>
          <w:color w:val="1F497D"/>
          <w:sz w:val="24"/>
        </w:rPr>
        <w:t>Dr.</w:t>
      </w:r>
      <w:r w:rsidR="002C160D">
        <w:rPr>
          <w:color w:val="1F497D"/>
          <w:sz w:val="24"/>
        </w:rPr>
        <w:t xml:space="preserve"> Wolfgang</w:t>
      </w:r>
      <w:r w:rsidR="00B505DC" w:rsidRPr="00955D72">
        <w:rPr>
          <w:color w:val="1F497D"/>
          <w:sz w:val="24"/>
        </w:rPr>
        <w:t xml:space="preserve"> </w:t>
      </w:r>
      <w:r w:rsidR="002C160D">
        <w:rPr>
          <w:color w:val="1F497D"/>
          <w:sz w:val="24"/>
        </w:rPr>
        <w:t>HÖCHTL</w:t>
      </w:r>
      <w:r w:rsidR="00223709">
        <w:rPr>
          <w:color w:val="1F497D"/>
          <w:sz w:val="24"/>
        </w:rPr>
        <w:tab/>
      </w:r>
      <w:r w:rsidR="00223709">
        <w:rPr>
          <w:color w:val="1F497D"/>
          <w:sz w:val="24"/>
        </w:rPr>
        <w:tab/>
      </w:r>
      <w:r w:rsidR="004C60D0" w:rsidRPr="00955D72">
        <w:rPr>
          <w:color w:val="1F497D"/>
          <w:sz w:val="24"/>
        </w:rPr>
        <w:tab/>
      </w:r>
      <w:r w:rsidR="004C60D0" w:rsidRPr="00955D72">
        <w:rPr>
          <w:color w:val="1F497D"/>
          <w:sz w:val="24"/>
        </w:rPr>
        <w:tab/>
      </w:r>
      <w:r w:rsidR="00AD3234">
        <w:rPr>
          <w:color w:val="1F497D"/>
          <w:sz w:val="24"/>
        </w:rPr>
        <w:t>Andreas MANN</w:t>
      </w:r>
    </w:p>
    <w:sectPr w:rsidR="001A7966" w:rsidRPr="00955D72" w:rsidSect="00433925">
      <w:pgSz w:w="11906" w:h="16838"/>
      <w:pgMar w:top="28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D54D5" w14:textId="77777777" w:rsidR="005562C3" w:rsidRDefault="005562C3" w:rsidP="006558FC">
      <w:r>
        <w:separator/>
      </w:r>
    </w:p>
  </w:endnote>
  <w:endnote w:type="continuationSeparator" w:id="0">
    <w:p w14:paraId="00431FAD" w14:textId="77777777" w:rsidR="005562C3" w:rsidRDefault="005562C3" w:rsidP="0065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97F4E" w14:textId="77777777" w:rsidR="005562C3" w:rsidRDefault="005562C3" w:rsidP="006558FC">
      <w:r>
        <w:separator/>
      </w:r>
    </w:p>
  </w:footnote>
  <w:footnote w:type="continuationSeparator" w:id="0">
    <w:p w14:paraId="35329DD8" w14:textId="77777777" w:rsidR="005562C3" w:rsidRDefault="005562C3" w:rsidP="00655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13E94"/>
    <w:multiLevelType w:val="hybridMultilevel"/>
    <w:tmpl w:val="D1D8D6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69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BF"/>
    <w:rsid w:val="0000278A"/>
    <w:rsid w:val="00031519"/>
    <w:rsid w:val="00033C7B"/>
    <w:rsid w:val="00060F12"/>
    <w:rsid w:val="000659D0"/>
    <w:rsid w:val="00083E75"/>
    <w:rsid w:val="0009207B"/>
    <w:rsid w:val="000A3131"/>
    <w:rsid w:val="000B6316"/>
    <w:rsid w:val="000C2B4A"/>
    <w:rsid w:val="000D02C2"/>
    <w:rsid w:val="000D1DD2"/>
    <w:rsid w:val="00102FF9"/>
    <w:rsid w:val="00110AE4"/>
    <w:rsid w:val="00133309"/>
    <w:rsid w:val="00137166"/>
    <w:rsid w:val="00142205"/>
    <w:rsid w:val="00144973"/>
    <w:rsid w:val="00172D69"/>
    <w:rsid w:val="001A7966"/>
    <w:rsid w:val="001B5CEB"/>
    <w:rsid w:val="001C6CE2"/>
    <w:rsid w:val="001D1133"/>
    <w:rsid w:val="001D7616"/>
    <w:rsid w:val="001E0257"/>
    <w:rsid w:val="001F4B26"/>
    <w:rsid w:val="001F5334"/>
    <w:rsid w:val="00203FA3"/>
    <w:rsid w:val="002056F2"/>
    <w:rsid w:val="002167CC"/>
    <w:rsid w:val="00223709"/>
    <w:rsid w:val="00225C68"/>
    <w:rsid w:val="00232D15"/>
    <w:rsid w:val="0024749F"/>
    <w:rsid w:val="002507E9"/>
    <w:rsid w:val="00253494"/>
    <w:rsid w:val="00255B29"/>
    <w:rsid w:val="0026168A"/>
    <w:rsid w:val="00296F1A"/>
    <w:rsid w:val="002A02C1"/>
    <w:rsid w:val="002B40B9"/>
    <w:rsid w:val="002B587D"/>
    <w:rsid w:val="002C0A05"/>
    <w:rsid w:val="002C160D"/>
    <w:rsid w:val="002C6C4A"/>
    <w:rsid w:val="002E088F"/>
    <w:rsid w:val="002E5278"/>
    <w:rsid w:val="002E7EA9"/>
    <w:rsid w:val="00301890"/>
    <w:rsid w:val="003067E1"/>
    <w:rsid w:val="003113F9"/>
    <w:rsid w:val="003128F6"/>
    <w:rsid w:val="003136BA"/>
    <w:rsid w:val="003139B0"/>
    <w:rsid w:val="00327DC7"/>
    <w:rsid w:val="00334B56"/>
    <w:rsid w:val="003403BD"/>
    <w:rsid w:val="00352A1B"/>
    <w:rsid w:val="00361436"/>
    <w:rsid w:val="00364D54"/>
    <w:rsid w:val="003868E7"/>
    <w:rsid w:val="00391F62"/>
    <w:rsid w:val="00393E2C"/>
    <w:rsid w:val="003A64B3"/>
    <w:rsid w:val="003B0B14"/>
    <w:rsid w:val="003F3ED5"/>
    <w:rsid w:val="00433925"/>
    <w:rsid w:val="00435938"/>
    <w:rsid w:val="00446CE3"/>
    <w:rsid w:val="00447481"/>
    <w:rsid w:val="00462321"/>
    <w:rsid w:val="004931F8"/>
    <w:rsid w:val="004A2F9B"/>
    <w:rsid w:val="004B6D19"/>
    <w:rsid w:val="004C60D0"/>
    <w:rsid w:val="004D0DC2"/>
    <w:rsid w:val="00534CC1"/>
    <w:rsid w:val="005562C3"/>
    <w:rsid w:val="005645D2"/>
    <w:rsid w:val="00573DF6"/>
    <w:rsid w:val="0058029A"/>
    <w:rsid w:val="005B544E"/>
    <w:rsid w:val="005B7809"/>
    <w:rsid w:val="005C7BF8"/>
    <w:rsid w:val="005D132D"/>
    <w:rsid w:val="005D3AEA"/>
    <w:rsid w:val="005D7772"/>
    <w:rsid w:val="005E2122"/>
    <w:rsid w:val="005E78F7"/>
    <w:rsid w:val="005F4DE1"/>
    <w:rsid w:val="006304D5"/>
    <w:rsid w:val="00633976"/>
    <w:rsid w:val="00633D16"/>
    <w:rsid w:val="00642BC0"/>
    <w:rsid w:val="006469BD"/>
    <w:rsid w:val="00651975"/>
    <w:rsid w:val="006558FC"/>
    <w:rsid w:val="00664D12"/>
    <w:rsid w:val="00672374"/>
    <w:rsid w:val="0068417C"/>
    <w:rsid w:val="006844D4"/>
    <w:rsid w:val="006A1C09"/>
    <w:rsid w:val="006A3CE3"/>
    <w:rsid w:val="006B6943"/>
    <w:rsid w:val="006B7C89"/>
    <w:rsid w:val="006C4538"/>
    <w:rsid w:val="006D4F7D"/>
    <w:rsid w:val="006E3249"/>
    <w:rsid w:val="006F7D4F"/>
    <w:rsid w:val="00702806"/>
    <w:rsid w:val="0071126F"/>
    <w:rsid w:val="007618F7"/>
    <w:rsid w:val="00774F47"/>
    <w:rsid w:val="0078336B"/>
    <w:rsid w:val="00790605"/>
    <w:rsid w:val="007978D7"/>
    <w:rsid w:val="007A2CA6"/>
    <w:rsid w:val="007B03DB"/>
    <w:rsid w:val="007B5F91"/>
    <w:rsid w:val="007B6B95"/>
    <w:rsid w:val="007B7540"/>
    <w:rsid w:val="007D7B60"/>
    <w:rsid w:val="007F3103"/>
    <w:rsid w:val="007F6986"/>
    <w:rsid w:val="00804D7B"/>
    <w:rsid w:val="008113A3"/>
    <w:rsid w:val="00830D45"/>
    <w:rsid w:val="00855343"/>
    <w:rsid w:val="00871E7C"/>
    <w:rsid w:val="00876F98"/>
    <w:rsid w:val="008937BD"/>
    <w:rsid w:val="00893EF5"/>
    <w:rsid w:val="008B1C12"/>
    <w:rsid w:val="008C5D24"/>
    <w:rsid w:val="008F1946"/>
    <w:rsid w:val="008F7C36"/>
    <w:rsid w:val="0090223A"/>
    <w:rsid w:val="00904384"/>
    <w:rsid w:val="00904791"/>
    <w:rsid w:val="0091162E"/>
    <w:rsid w:val="009127A8"/>
    <w:rsid w:val="009140FA"/>
    <w:rsid w:val="00916312"/>
    <w:rsid w:val="00923E0A"/>
    <w:rsid w:val="009322C3"/>
    <w:rsid w:val="009377D5"/>
    <w:rsid w:val="00954DF0"/>
    <w:rsid w:val="00955D72"/>
    <w:rsid w:val="009711F9"/>
    <w:rsid w:val="00974A00"/>
    <w:rsid w:val="00982CF3"/>
    <w:rsid w:val="009A2889"/>
    <w:rsid w:val="009A30F7"/>
    <w:rsid w:val="009B5944"/>
    <w:rsid w:val="009C0E25"/>
    <w:rsid w:val="00A00C99"/>
    <w:rsid w:val="00A100ED"/>
    <w:rsid w:val="00A1441A"/>
    <w:rsid w:val="00A3261D"/>
    <w:rsid w:val="00A37E54"/>
    <w:rsid w:val="00A44134"/>
    <w:rsid w:val="00A5489F"/>
    <w:rsid w:val="00A566F7"/>
    <w:rsid w:val="00A56988"/>
    <w:rsid w:val="00A665BF"/>
    <w:rsid w:val="00A72E89"/>
    <w:rsid w:val="00A75E9A"/>
    <w:rsid w:val="00A82065"/>
    <w:rsid w:val="00A85E33"/>
    <w:rsid w:val="00A87191"/>
    <w:rsid w:val="00A926DC"/>
    <w:rsid w:val="00AB2EBF"/>
    <w:rsid w:val="00AC2537"/>
    <w:rsid w:val="00AC2CA5"/>
    <w:rsid w:val="00AD31E0"/>
    <w:rsid w:val="00AD3234"/>
    <w:rsid w:val="00AD622D"/>
    <w:rsid w:val="00AE1C17"/>
    <w:rsid w:val="00B2055D"/>
    <w:rsid w:val="00B21812"/>
    <w:rsid w:val="00B3078B"/>
    <w:rsid w:val="00B36DAF"/>
    <w:rsid w:val="00B505DC"/>
    <w:rsid w:val="00B5078F"/>
    <w:rsid w:val="00B56B7B"/>
    <w:rsid w:val="00B614BA"/>
    <w:rsid w:val="00B64695"/>
    <w:rsid w:val="00B66A4D"/>
    <w:rsid w:val="00B71627"/>
    <w:rsid w:val="00B813BF"/>
    <w:rsid w:val="00BA3B4B"/>
    <w:rsid w:val="00BF1073"/>
    <w:rsid w:val="00BF21C9"/>
    <w:rsid w:val="00C028BC"/>
    <w:rsid w:val="00C046C1"/>
    <w:rsid w:val="00C1065D"/>
    <w:rsid w:val="00C37321"/>
    <w:rsid w:val="00C5159E"/>
    <w:rsid w:val="00C538F3"/>
    <w:rsid w:val="00C5502B"/>
    <w:rsid w:val="00CC6718"/>
    <w:rsid w:val="00CE330E"/>
    <w:rsid w:val="00CF16EA"/>
    <w:rsid w:val="00D157ED"/>
    <w:rsid w:val="00D2344E"/>
    <w:rsid w:val="00D26ACA"/>
    <w:rsid w:val="00D327CF"/>
    <w:rsid w:val="00D3557C"/>
    <w:rsid w:val="00D42F6F"/>
    <w:rsid w:val="00D5156D"/>
    <w:rsid w:val="00D637E3"/>
    <w:rsid w:val="00D85D0E"/>
    <w:rsid w:val="00D926AF"/>
    <w:rsid w:val="00D94DA8"/>
    <w:rsid w:val="00DB5BC0"/>
    <w:rsid w:val="00DB7716"/>
    <w:rsid w:val="00DC73CE"/>
    <w:rsid w:val="00DD11A5"/>
    <w:rsid w:val="00DE378E"/>
    <w:rsid w:val="00DF7AB4"/>
    <w:rsid w:val="00E072DF"/>
    <w:rsid w:val="00E1578A"/>
    <w:rsid w:val="00E20AD8"/>
    <w:rsid w:val="00E20E04"/>
    <w:rsid w:val="00E30EB8"/>
    <w:rsid w:val="00E325D5"/>
    <w:rsid w:val="00E32FBA"/>
    <w:rsid w:val="00E607A0"/>
    <w:rsid w:val="00E61879"/>
    <w:rsid w:val="00E848C1"/>
    <w:rsid w:val="00EB334C"/>
    <w:rsid w:val="00EC1300"/>
    <w:rsid w:val="00ED494E"/>
    <w:rsid w:val="00EE2750"/>
    <w:rsid w:val="00EF1548"/>
    <w:rsid w:val="00EF6434"/>
    <w:rsid w:val="00EF6DE7"/>
    <w:rsid w:val="00EF7571"/>
    <w:rsid w:val="00F0481B"/>
    <w:rsid w:val="00F1104C"/>
    <w:rsid w:val="00F261BE"/>
    <w:rsid w:val="00F30694"/>
    <w:rsid w:val="00F34378"/>
    <w:rsid w:val="00F3624B"/>
    <w:rsid w:val="00F55B88"/>
    <w:rsid w:val="00F715AE"/>
    <w:rsid w:val="00F741ED"/>
    <w:rsid w:val="00F94656"/>
    <w:rsid w:val="00F97CB2"/>
    <w:rsid w:val="00FB6B87"/>
    <w:rsid w:val="00FB758F"/>
    <w:rsid w:val="00FC13C9"/>
    <w:rsid w:val="00FD0B97"/>
    <w:rsid w:val="00FD7E8F"/>
    <w:rsid w:val="00FE6B18"/>
    <w:rsid w:val="00FF1356"/>
    <w:rsid w:val="00FF18BA"/>
    <w:rsid w:val="00FF6FB2"/>
    <w:rsid w:val="41DA1952"/>
    <w:rsid w:val="430A5AC0"/>
    <w:rsid w:val="53D8C75F"/>
    <w:rsid w:val="5A1D31C9"/>
    <w:rsid w:val="6A326259"/>
    <w:rsid w:val="7CBD9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2B06E"/>
  <w15:chartTrackingRefBased/>
  <w15:docId w15:val="{4B22008A-43E2-489E-B334-BF5569FE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701"/>
        <w:tab w:val="left" w:pos="4536"/>
      </w:tabs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977"/>
      </w:tabs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250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F16EA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CF16EA"/>
    <w:rPr>
      <w:rFonts w:ascii="Tahoma" w:hAnsi="Tahoma" w:cs="Tahoma"/>
      <w:sz w:val="16"/>
      <w:szCs w:val="16"/>
      <w:lang w:val="de-DE" w:eastAsia="de-DE"/>
    </w:rPr>
  </w:style>
  <w:style w:type="character" w:customStyle="1" w:styleId="BesuchterHyperlink">
    <w:name w:val="BesuchterHyperlink"/>
    <w:rsid w:val="008F7C36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E7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7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8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://www.askoe-wien.at/funktionaersinfo/askoeelogoklein.jpg" TargetMode="External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mailto:marathon@psv-kanu.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1412429BA534297466127CA432431" ma:contentTypeVersion="14" ma:contentTypeDescription="Ein neues Dokument erstellen." ma:contentTypeScope="" ma:versionID="cdb59a0ab9f68c67ac2540fbd3b3f4ca">
  <xsd:schema xmlns:xsd="http://www.w3.org/2001/XMLSchema" xmlns:xs="http://www.w3.org/2001/XMLSchema" xmlns:p="http://schemas.microsoft.com/office/2006/metadata/properties" xmlns:ns2="daa5b498-5dcf-46ac-b20b-7fa3d039b561" xmlns:ns3="3983ca36-75f8-4452-bed1-7fd7394ab150" targetNamespace="http://schemas.microsoft.com/office/2006/metadata/properties" ma:root="true" ma:fieldsID="bb1feaeb0f70400334a5b2cb9996e848" ns2:_="" ns3:_="">
    <xsd:import namespace="daa5b498-5dcf-46ac-b20b-7fa3d039b561"/>
    <xsd:import namespace="3983ca36-75f8-4452-bed1-7fd7394ab1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5b498-5dcf-46ac-b20b-7fa3d039b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a076f2f-40e4-4d5a-9aa2-9cd83d1d2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3ca36-75f8-4452-bed1-7fd7394ab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8c08db-83ad-4b7e-8c91-d6c258b1603c}" ma:internalName="TaxCatchAll" ma:showField="CatchAllData" ma:web="3983ca36-75f8-4452-bed1-7fd7394ab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A6B8E1-4565-44C3-B43C-43F83B203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5b498-5dcf-46ac-b20b-7fa3d039b561"/>
    <ds:schemaRef ds:uri="3983ca36-75f8-4452-bed1-7fd7394ab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C2236-4890-49DE-B2A3-720872B51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ADF419-1B13-4E9F-B547-CFF435F29F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EA92EB-FFCE-436E-8070-E68BFCA2614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5026</Characters>
  <Application>Microsoft Office Word</Application>
  <DocSecurity>0</DocSecurity>
  <Lines>41</Lines>
  <Paragraphs>11</Paragraphs>
  <ScaleCrop>false</ScaleCrop>
  <Company>EDVZ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ACKERL</dc:creator>
  <cp:keywords/>
  <cp:lastModifiedBy>Büro Kanuverband</cp:lastModifiedBy>
  <cp:revision>13</cp:revision>
  <cp:lastPrinted>2023-03-24T15:41:00Z</cp:lastPrinted>
  <dcterms:created xsi:type="dcterms:W3CDTF">2025-02-04T10:32:00Z</dcterms:created>
  <dcterms:modified xsi:type="dcterms:W3CDTF">2025-02-13T11:47:00Z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Wolfgang Höchtl</vt:lpwstr>
  </property>
  <property fmtid="{D5CDD505-2E9C-101B-9397-08002B2CF9AE}" pid="3" name="Order">
    <vt:lpwstr>36600.0000000000</vt:lpwstr>
  </property>
  <property fmtid="{D5CDD505-2E9C-101B-9397-08002B2CF9AE}" pid="4" name="ComplianceAssetId">
    <vt:lpwstr/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Wolfgang Höchtl</vt:lpwstr>
  </property>
  <property fmtid="{D5CDD505-2E9C-101B-9397-08002B2CF9AE}" pid="8" name="TriggerFlowInfo">
    <vt:lpwstr/>
  </property>
  <property fmtid="{D5CDD505-2E9C-101B-9397-08002B2CF9AE}" pid="9" name="ContentTypeId">
    <vt:lpwstr>0x010100A25236F84C3AE2498DD45FB85827BEE8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